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6F0" w:rsidRPr="00B97B42" w:rsidRDefault="00E466F0" w:rsidP="00C15B9B">
      <w:pPr>
        <w:spacing w:after="0" w:line="240" w:lineRule="auto"/>
        <w:rPr>
          <w:rFonts w:ascii="Microsoft Sans Serif" w:hAnsi="Microsoft Sans Serif" w:cs="Microsoft Sans Serif"/>
          <w:vanish/>
          <w:sz w:val="20"/>
          <w:szCs w:val="20"/>
          <w:lang w:eastAsia="ru-RU"/>
        </w:rPr>
      </w:pPr>
    </w:p>
    <w:tbl>
      <w:tblPr>
        <w:tblW w:w="5152" w:type="pct"/>
        <w:tblInd w:w="-284" w:type="dxa"/>
        <w:tblCellMar>
          <w:left w:w="0" w:type="dxa"/>
          <w:right w:w="0" w:type="dxa"/>
        </w:tblCellMar>
        <w:tblLook w:val="00A0"/>
      </w:tblPr>
      <w:tblGrid>
        <w:gridCol w:w="9639"/>
      </w:tblGrid>
      <w:tr w:rsidR="00E466F0" w:rsidRPr="0004203E" w:rsidTr="00F67FC0">
        <w:trPr>
          <w:trHeight w:val="859"/>
        </w:trPr>
        <w:tc>
          <w:tcPr>
            <w:tcW w:w="5000" w:type="pct"/>
            <w:vAlign w:val="center"/>
          </w:tcPr>
          <w:tbl>
            <w:tblPr>
              <w:tblpPr w:leftFromText="180" w:rightFromText="180" w:vertAnchor="text" w:horzAnchor="margin" w:tblpY="-225"/>
              <w:tblOverlap w:val="never"/>
              <w:tblW w:w="0" w:type="auto"/>
              <w:tblCellMar>
                <w:left w:w="0" w:type="dxa"/>
                <w:right w:w="0" w:type="dxa"/>
              </w:tblCellMar>
              <w:tblLook w:val="00A0"/>
            </w:tblPr>
            <w:tblGrid>
              <w:gridCol w:w="9639"/>
            </w:tblGrid>
            <w:tr w:rsidR="00E466F0" w:rsidRPr="0004203E" w:rsidTr="00556E2B">
              <w:tc>
                <w:tcPr>
                  <w:tcW w:w="0" w:type="auto"/>
                  <w:tcBorders>
                    <w:top w:val="nil"/>
                    <w:left w:val="nil"/>
                    <w:bottom w:val="nil"/>
                    <w:right w:val="nil"/>
                  </w:tcBorders>
                </w:tcPr>
                <w:p w:rsidR="00CB5921" w:rsidRDefault="00BB1010" w:rsidP="00BB1010">
                  <w:pPr>
                    <w:spacing w:after="0" w:line="240" w:lineRule="auto"/>
                    <w:rPr>
                      <w:rFonts w:ascii="Times New Roman" w:hAnsi="Times New Roman"/>
                      <w:sz w:val="24"/>
                      <w:szCs w:val="20"/>
                      <w:lang w:eastAsia="ru-RU"/>
                    </w:rPr>
                  </w:pPr>
                  <w:bookmarkStart w:id="0" w:name="_GoBack"/>
                  <w:bookmarkEnd w:id="0"/>
                  <w:r>
                    <w:rPr>
                      <w:rFonts w:ascii="Times New Roman" w:hAnsi="Times New Roman"/>
                      <w:noProof/>
                      <w:sz w:val="24"/>
                      <w:szCs w:val="20"/>
                      <w:lang w:eastAsia="ru-RU"/>
                    </w:rPr>
                    <w:drawing>
                      <wp:inline distT="0" distB="0" distL="0" distR="0">
                        <wp:extent cx="5934075" cy="81629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34075" cy="8162925"/>
                                </a:xfrm>
                                <a:prstGeom prst="rect">
                                  <a:avLst/>
                                </a:prstGeom>
                                <a:noFill/>
                                <a:ln w="9525">
                                  <a:noFill/>
                                  <a:miter lim="800000"/>
                                  <a:headEnd/>
                                  <a:tailEnd/>
                                </a:ln>
                              </pic:spPr>
                            </pic:pic>
                          </a:graphicData>
                        </a:graphic>
                      </wp:inline>
                    </w:drawing>
                  </w:r>
                </w:p>
                <w:p w:rsidR="00714179" w:rsidRDefault="00714179" w:rsidP="00BB1010">
                  <w:pPr>
                    <w:spacing w:after="0" w:line="240" w:lineRule="auto"/>
                    <w:rPr>
                      <w:rFonts w:ascii="Times New Roman" w:hAnsi="Times New Roman"/>
                      <w:sz w:val="24"/>
                      <w:szCs w:val="20"/>
                      <w:lang w:eastAsia="ru-RU"/>
                    </w:rPr>
                  </w:pPr>
                </w:p>
                <w:p w:rsidR="00714179" w:rsidRDefault="00714179" w:rsidP="00BB1010">
                  <w:pPr>
                    <w:spacing w:after="0" w:line="240" w:lineRule="auto"/>
                    <w:rPr>
                      <w:rFonts w:ascii="Times New Roman" w:hAnsi="Times New Roman"/>
                      <w:sz w:val="24"/>
                      <w:szCs w:val="20"/>
                      <w:lang w:eastAsia="ru-RU"/>
                    </w:rPr>
                  </w:pPr>
                </w:p>
                <w:p w:rsidR="00714179" w:rsidRDefault="00714179" w:rsidP="00BB1010">
                  <w:pPr>
                    <w:spacing w:after="0" w:line="240" w:lineRule="auto"/>
                    <w:rPr>
                      <w:rFonts w:ascii="Times New Roman" w:hAnsi="Times New Roman"/>
                      <w:sz w:val="24"/>
                      <w:szCs w:val="20"/>
                      <w:lang w:eastAsia="ru-RU"/>
                    </w:rPr>
                  </w:pPr>
                </w:p>
                <w:p w:rsidR="00714179" w:rsidRDefault="00714179" w:rsidP="00BB1010">
                  <w:pPr>
                    <w:spacing w:after="0" w:line="240" w:lineRule="auto"/>
                    <w:rPr>
                      <w:rFonts w:ascii="Times New Roman" w:hAnsi="Times New Roman"/>
                      <w:sz w:val="24"/>
                      <w:szCs w:val="20"/>
                      <w:lang w:eastAsia="ru-RU"/>
                    </w:rPr>
                  </w:pPr>
                </w:p>
                <w:p w:rsidR="00714179" w:rsidRDefault="00714179" w:rsidP="00BB1010">
                  <w:pPr>
                    <w:spacing w:after="0" w:line="240" w:lineRule="auto"/>
                    <w:rPr>
                      <w:rFonts w:ascii="Times New Roman" w:hAnsi="Times New Roman"/>
                      <w:sz w:val="24"/>
                      <w:szCs w:val="20"/>
                      <w:lang w:eastAsia="ru-RU"/>
                    </w:rPr>
                  </w:pPr>
                </w:p>
                <w:p w:rsidR="00714179" w:rsidRDefault="00714179" w:rsidP="00BB1010">
                  <w:pPr>
                    <w:spacing w:after="0" w:line="240" w:lineRule="auto"/>
                    <w:rPr>
                      <w:rFonts w:ascii="Times New Roman" w:hAnsi="Times New Roman"/>
                      <w:sz w:val="24"/>
                      <w:szCs w:val="20"/>
                      <w:lang w:eastAsia="ru-RU"/>
                    </w:rPr>
                  </w:pPr>
                </w:p>
                <w:p w:rsidR="00714179" w:rsidRPr="00BB1010" w:rsidRDefault="00714179" w:rsidP="00BB1010">
                  <w:pPr>
                    <w:spacing w:after="0" w:line="240" w:lineRule="auto"/>
                    <w:rPr>
                      <w:rFonts w:ascii="Times New Roman" w:hAnsi="Times New Roman"/>
                      <w:sz w:val="24"/>
                      <w:szCs w:val="20"/>
                      <w:lang w:eastAsia="ru-RU"/>
                    </w:rPr>
                  </w:pPr>
                </w:p>
                <w:p w:rsidR="0032498D" w:rsidRDefault="0032498D" w:rsidP="00F67FC0">
                  <w:pPr>
                    <w:spacing w:after="0" w:line="240" w:lineRule="auto"/>
                    <w:jc w:val="both"/>
                    <w:rPr>
                      <w:rFonts w:ascii="Times New Roman" w:hAnsi="Times New Roman"/>
                      <w:sz w:val="24"/>
                      <w:szCs w:val="24"/>
                      <w:lang w:eastAsia="ru-RU"/>
                    </w:rPr>
                  </w:pPr>
                </w:p>
                <w:p w:rsidR="00297B7B" w:rsidRPr="00B97B42" w:rsidRDefault="00297B7B" w:rsidP="00F67FC0">
                  <w:pPr>
                    <w:spacing w:after="0" w:line="240" w:lineRule="auto"/>
                    <w:jc w:val="both"/>
                    <w:rPr>
                      <w:rFonts w:ascii="Microsoft Sans Serif" w:hAnsi="Microsoft Sans Serif" w:cs="Microsoft Sans Serif"/>
                      <w:sz w:val="20"/>
                      <w:szCs w:val="20"/>
                      <w:lang w:eastAsia="ru-RU"/>
                    </w:rPr>
                  </w:pPr>
                  <w:r>
                    <w:rPr>
                      <w:rFonts w:ascii="Times New Roman" w:hAnsi="Times New Roman"/>
                      <w:sz w:val="24"/>
                      <w:szCs w:val="24"/>
                      <w:lang w:eastAsia="ru-RU"/>
                    </w:rPr>
                    <w:lastRenderedPageBreak/>
                    <w:t xml:space="preserve">-         фотография </w:t>
                  </w:r>
                  <w:r w:rsidR="00773299" w:rsidRPr="00773299">
                    <w:rPr>
                      <w:rFonts w:ascii="Times New Roman" w:hAnsi="Times New Roman"/>
                      <w:sz w:val="24"/>
                      <w:szCs w:val="24"/>
                      <w:lang w:eastAsia="ru-RU"/>
                    </w:rPr>
                    <w:t>обучающегося</w:t>
                  </w:r>
                  <w:r w:rsidR="00773299">
                    <w:rPr>
                      <w:rFonts w:ascii="Times New Roman" w:hAnsi="Times New Roman"/>
                      <w:sz w:val="24"/>
                      <w:szCs w:val="24"/>
                      <w:lang w:eastAsia="ru-RU"/>
                    </w:rPr>
                    <w:t>.</w:t>
                  </w:r>
                </w:p>
                <w:p w:rsidR="00427A46" w:rsidRDefault="00427A46" w:rsidP="00F67FC0">
                  <w:pPr>
                    <w:spacing w:after="0" w:line="240" w:lineRule="auto"/>
                    <w:jc w:val="center"/>
                    <w:rPr>
                      <w:rFonts w:ascii="Times New Roman" w:hAnsi="Times New Roman"/>
                      <w:b/>
                      <w:bCs/>
                      <w:iCs/>
                      <w:sz w:val="24"/>
                      <w:szCs w:val="24"/>
                      <w:lang w:eastAsia="ru-RU"/>
                    </w:rPr>
                  </w:pPr>
                </w:p>
                <w:p w:rsidR="00E466F0" w:rsidRPr="00773299" w:rsidRDefault="00E466F0" w:rsidP="00773299">
                  <w:pPr>
                    <w:spacing w:after="120" w:line="240" w:lineRule="auto"/>
                    <w:jc w:val="center"/>
                    <w:rPr>
                      <w:rFonts w:ascii="Microsoft Sans Serif" w:hAnsi="Microsoft Sans Serif" w:cs="Microsoft Sans Serif"/>
                      <w:sz w:val="20"/>
                      <w:szCs w:val="20"/>
                      <w:lang w:eastAsia="ru-RU"/>
                    </w:rPr>
                  </w:pPr>
                  <w:r w:rsidRPr="00773299">
                    <w:rPr>
                      <w:rFonts w:ascii="Times New Roman" w:hAnsi="Times New Roman"/>
                      <w:b/>
                      <w:bCs/>
                      <w:iCs/>
                      <w:sz w:val="24"/>
                      <w:szCs w:val="24"/>
                      <w:lang w:eastAsia="ru-RU"/>
                    </w:rPr>
                    <w:t xml:space="preserve">3. Порядок получения и обработки персональных данных </w:t>
                  </w:r>
                  <w:r w:rsidR="00773299" w:rsidRPr="00773299">
                    <w:rPr>
                      <w:rFonts w:ascii="Times New Roman" w:hAnsi="Times New Roman"/>
                      <w:b/>
                      <w:bCs/>
                      <w:iCs/>
                      <w:sz w:val="24"/>
                      <w:szCs w:val="24"/>
                      <w:lang w:eastAsia="ru-RU"/>
                    </w:rPr>
                    <w:t xml:space="preserve">обучающихся </w:t>
                  </w:r>
                  <w:r w:rsidRPr="00773299">
                    <w:rPr>
                      <w:rFonts w:ascii="Times New Roman" w:hAnsi="Times New Roman"/>
                      <w:b/>
                      <w:bCs/>
                      <w:iCs/>
                      <w:sz w:val="24"/>
                      <w:szCs w:val="24"/>
                      <w:lang w:eastAsia="ru-RU"/>
                    </w:rPr>
                    <w:t>и их родителей (законных представителей)</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3.1.</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Под обработкой ПДн понимается получение, хранение, комбинирование, передача или любое другое использова</w:t>
                  </w:r>
                  <w:r w:rsidR="00773299">
                    <w:rPr>
                      <w:rFonts w:ascii="Times New Roman" w:hAnsi="Times New Roman"/>
                      <w:sz w:val="24"/>
                      <w:szCs w:val="24"/>
                      <w:lang w:eastAsia="ru-RU"/>
                    </w:rPr>
                    <w:t xml:space="preserve">ние персональных данных </w:t>
                  </w:r>
                  <w:r w:rsidR="00773299" w:rsidRPr="00773299">
                    <w:rPr>
                      <w:rFonts w:ascii="Times New Roman" w:hAnsi="Times New Roman"/>
                      <w:sz w:val="24"/>
                      <w:szCs w:val="24"/>
                      <w:lang w:eastAsia="ru-RU"/>
                    </w:rPr>
                    <w:t>обучающегося</w:t>
                  </w:r>
                  <w:r w:rsidRPr="00B97B42">
                    <w:rPr>
                      <w:rFonts w:ascii="Times New Roman" w:hAnsi="Times New Roman"/>
                      <w:sz w:val="24"/>
                      <w:szCs w:val="24"/>
                      <w:lang w:eastAsia="ru-RU"/>
                    </w:rPr>
                    <w:t xml:space="preserve"> и их родителей (законных представителей). </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3.2.</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 xml:space="preserve">В целях обеспечения прав и </w:t>
                  </w:r>
                  <w:r w:rsidR="00773299">
                    <w:rPr>
                      <w:rFonts w:ascii="Times New Roman" w:hAnsi="Times New Roman"/>
                      <w:sz w:val="24"/>
                      <w:szCs w:val="24"/>
                      <w:lang w:eastAsia="ru-RU"/>
                    </w:rPr>
                    <w:t>свобод человека и гражданина МАУ ДО «ЛДШИ»</w:t>
                  </w:r>
                  <w:r w:rsidRPr="00B97B42">
                    <w:rPr>
                      <w:rFonts w:ascii="Times New Roman" w:hAnsi="Times New Roman"/>
                      <w:sz w:val="24"/>
                      <w:szCs w:val="24"/>
                      <w:lang w:eastAsia="ru-RU"/>
                    </w:rPr>
                    <w:t xml:space="preserve"> и ее представители при обработке ПДн обязаны соблюдать следующие общие требования:</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Обработка ПДн может осуществляться исключительно в целях обеспечения соблюдения законов и иных нормативных правовых актов, регламентирующих образовательную деятельность учреждения;</w:t>
                  </w:r>
                </w:p>
                <w:p w:rsidR="00E466F0" w:rsidRPr="00B97B42" w:rsidRDefault="00E466F0" w:rsidP="00F67FC0">
                  <w:pPr>
                    <w:tabs>
                      <w:tab w:val="left" w:pos="2190"/>
                    </w:tabs>
                    <w:spacing w:after="0" w:line="240" w:lineRule="auto"/>
                    <w:ind w:hanging="397"/>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У</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Получение персональных данных осуществляется путем представления их родителем (законным представителем) ребенка лично;</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 xml:space="preserve">Родитель (законный представитель) </w:t>
                  </w:r>
                  <w:r w:rsidR="00773299">
                    <w:rPr>
                      <w:rFonts w:ascii="Times New Roman" w:hAnsi="Times New Roman"/>
                      <w:sz w:val="24"/>
                      <w:szCs w:val="24"/>
                      <w:lang w:eastAsia="ru-RU"/>
                    </w:rPr>
                    <w:t>ребенка обязан предоставлять МАУ ДО «ЛДШИ»</w:t>
                  </w:r>
                  <w:r w:rsidRPr="00B97B42">
                    <w:rPr>
                      <w:rFonts w:ascii="Times New Roman" w:hAnsi="Times New Roman"/>
                      <w:sz w:val="24"/>
                      <w:szCs w:val="24"/>
                      <w:lang w:eastAsia="ru-RU"/>
                    </w:rPr>
                    <w:t xml:space="preserve"> достоверные сведения о себе, своем ребенке и своевременно сообщать ему об изменен</w:t>
                  </w:r>
                  <w:r w:rsidR="00773299">
                    <w:rPr>
                      <w:rFonts w:ascii="Times New Roman" w:hAnsi="Times New Roman"/>
                      <w:sz w:val="24"/>
                      <w:szCs w:val="24"/>
                      <w:lang w:eastAsia="ru-RU"/>
                    </w:rPr>
                    <w:t>ии этих персональных данных. МАУ ДО «ЛДШИ»</w:t>
                  </w:r>
                  <w:r w:rsidRPr="00B97B42">
                    <w:rPr>
                      <w:rFonts w:ascii="Times New Roman" w:hAnsi="Times New Roman"/>
                      <w:sz w:val="24"/>
                      <w:szCs w:val="24"/>
                      <w:lang w:eastAsia="ru-RU"/>
                    </w:rPr>
                    <w:t xml:space="preserve"> имеет право проверять достоверность сведений, предоставленных родителем (законным представителем), сверяя данные с оригиналами предоставленных документов.</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w:t>
                  </w:r>
                  <w:r w:rsidRPr="00B97B42">
                    <w:rPr>
                      <w:rFonts w:ascii="Times New Roman" w:hAnsi="Times New Roman"/>
                      <w:sz w:val="14"/>
                      <w:szCs w:val="14"/>
                      <w:lang w:eastAsia="ru-RU"/>
                    </w:rPr>
                    <w:t xml:space="preserve">         </w:t>
                  </w:r>
                  <w:r w:rsidR="00773299">
                    <w:rPr>
                      <w:rFonts w:ascii="Times New Roman" w:hAnsi="Times New Roman"/>
                      <w:sz w:val="24"/>
                      <w:szCs w:val="24"/>
                      <w:lang w:eastAsia="ru-RU"/>
                    </w:rPr>
                    <w:t>МАУ ДО «ЛДШИ"</w:t>
                  </w:r>
                  <w:r w:rsidRPr="00B97B42">
                    <w:rPr>
                      <w:rFonts w:ascii="Times New Roman" w:hAnsi="Times New Roman"/>
                      <w:sz w:val="24"/>
                      <w:szCs w:val="24"/>
                      <w:lang w:eastAsia="ru-RU"/>
                    </w:rPr>
                    <w:t xml:space="preserve"> не имеет права получать и обрабатывать ПДн о политических, религиозных и иных убеждениях и частной жизни субъектов персональных данных.</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w:t>
                  </w:r>
                  <w:r w:rsidRPr="00B97B42">
                    <w:rPr>
                      <w:rFonts w:ascii="Times New Roman" w:hAnsi="Times New Roman"/>
                      <w:sz w:val="14"/>
                      <w:szCs w:val="14"/>
                      <w:lang w:eastAsia="ru-RU"/>
                    </w:rPr>
                    <w:t xml:space="preserve">         </w:t>
                  </w:r>
                  <w:r w:rsidR="00773299">
                    <w:rPr>
                      <w:rFonts w:ascii="Times New Roman" w:hAnsi="Times New Roman"/>
                      <w:sz w:val="24"/>
                      <w:szCs w:val="24"/>
                      <w:lang w:eastAsia="ru-RU"/>
                    </w:rPr>
                    <w:t>МАУ ДО «ЛДШИ»</w:t>
                  </w:r>
                  <w:r w:rsidRPr="00B97B42">
                    <w:rPr>
                      <w:rFonts w:ascii="Times New Roman" w:hAnsi="Times New Roman"/>
                      <w:sz w:val="24"/>
                      <w:szCs w:val="24"/>
                      <w:lang w:eastAsia="ru-RU"/>
                    </w:rPr>
                    <w:t xml:space="preserve"> не имеет право получать и обрабатывать ПДн о членстве в общественных объединениях или профсоюзной деятельности субъектов персональных данных, за исключ</w:t>
                  </w:r>
                  <w:r w:rsidR="00E54403">
                    <w:rPr>
                      <w:rFonts w:ascii="Times New Roman" w:hAnsi="Times New Roman"/>
                      <w:sz w:val="24"/>
                      <w:szCs w:val="24"/>
                      <w:lang w:eastAsia="ru-RU"/>
                    </w:rPr>
                    <w:t>ением случаев, предусмотренных Ф</w:t>
                  </w:r>
                  <w:r w:rsidRPr="00B97B42">
                    <w:rPr>
                      <w:rFonts w:ascii="Times New Roman" w:hAnsi="Times New Roman"/>
                      <w:sz w:val="24"/>
                      <w:szCs w:val="24"/>
                      <w:lang w:eastAsia="ru-RU"/>
                    </w:rPr>
                    <w:t>едеральным законом;</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3.3.</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 xml:space="preserve">К обработке, передаче и хранению ПДн могут иметь доступ сотрудники, список которых </w:t>
                  </w:r>
                  <w:r w:rsidR="00773299">
                    <w:rPr>
                      <w:rFonts w:ascii="Times New Roman" w:hAnsi="Times New Roman"/>
                      <w:sz w:val="24"/>
                      <w:szCs w:val="24"/>
                      <w:lang w:eastAsia="ru-RU"/>
                    </w:rPr>
                    <w:t>утвержден приказом директора МАУ ДО «ЛДШИ»</w:t>
                  </w:r>
                  <w:r w:rsidRPr="00B97B42">
                    <w:rPr>
                      <w:rFonts w:ascii="Times New Roman" w:hAnsi="Times New Roman"/>
                      <w:sz w:val="24"/>
                      <w:szCs w:val="24"/>
                      <w:lang w:eastAsia="ru-RU"/>
                    </w:rPr>
                    <w:t xml:space="preserve">. Список должностей, имеющих доступ к персональным данным представлен в Приложении № 1. </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3.4.</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Использование персональных данных возможно только в соответствии с целями, определившими их получение. Персональные данные не могут быть использованы в целях причинения имущественного и морального вреда гражданам, затруднения реализации прав и свобод граждан Российской Федерации. Ограничение прав граждан Российской Федерации на основе использования информации об их социальном происхождении, о расовой, национальной, языковой, религиозной и партийной принадлежности запрещено и карается в соответствии с законодательством.</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3.5.</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Перед</w:t>
                  </w:r>
                  <w:r w:rsidR="00773299">
                    <w:rPr>
                      <w:rFonts w:ascii="Times New Roman" w:hAnsi="Times New Roman"/>
                      <w:sz w:val="24"/>
                      <w:szCs w:val="24"/>
                      <w:lang w:eastAsia="ru-RU"/>
                    </w:rPr>
                    <w:t>ача персональных данных обучающихся</w:t>
                  </w:r>
                  <w:r w:rsidRPr="00B97B42">
                    <w:rPr>
                      <w:rFonts w:ascii="Times New Roman" w:hAnsi="Times New Roman"/>
                      <w:sz w:val="24"/>
                      <w:szCs w:val="24"/>
                      <w:lang w:eastAsia="ru-RU"/>
                    </w:rPr>
                    <w:t xml:space="preserve"> и их родителей (законных представителей) возможна только с согласия родителей (законных представителей) или в случаях, прямо предусмотренных законодательством.</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14"/>
                      <w:szCs w:val="14"/>
                      <w:lang w:eastAsia="ru-RU"/>
                    </w:rPr>
                    <w:t xml:space="preserve">        </w:t>
                  </w:r>
                  <w:r w:rsidR="00773299">
                    <w:rPr>
                      <w:rFonts w:ascii="Times New Roman" w:hAnsi="Times New Roman"/>
                      <w:sz w:val="24"/>
                      <w:szCs w:val="24"/>
                      <w:lang w:eastAsia="ru-RU"/>
                    </w:rPr>
                    <w:t>При передаче ПДн  МАУ ДО «ЛДШИ»</w:t>
                  </w:r>
                  <w:r w:rsidRPr="00B97B42">
                    <w:rPr>
                      <w:rFonts w:ascii="Times New Roman" w:hAnsi="Times New Roman"/>
                      <w:sz w:val="24"/>
                      <w:szCs w:val="24"/>
                      <w:lang w:eastAsia="ru-RU"/>
                    </w:rPr>
                    <w:t xml:space="preserve"> должна соблюдать следующие требования: </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14"/>
                      <w:szCs w:val="14"/>
                      <w:lang w:eastAsia="ru-RU"/>
                    </w:rPr>
                    <w:t>    </w:t>
                  </w:r>
                  <w:r>
                    <w:rPr>
                      <w:rFonts w:ascii="Times New Roman" w:hAnsi="Times New Roman"/>
                      <w:sz w:val="14"/>
                      <w:szCs w:val="14"/>
                      <w:lang w:eastAsia="ru-RU"/>
                    </w:rPr>
                    <w:t>-</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 xml:space="preserve">не сообщать ПДн третьей стороне без письменного согласия родителей (законных представителей), за исключением случаев, когда это необходимо в целях предупреждения угрозы жизни и здоровью субъекта персональных данных, а </w:t>
                  </w:r>
                  <w:r w:rsidR="00E54403">
                    <w:rPr>
                      <w:rFonts w:ascii="Times New Roman" w:hAnsi="Times New Roman"/>
                      <w:sz w:val="24"/>
                      <w:szCs w:val="24"/>
                      <w:lang w:eastAsia="ru-RU"/>
                    </w:rPr>
                    <w:t xml:space="preserve">также в случаях, </w:t>
                  </w:r>
                  <w:r w:rsidR="00773299">
                    <w:rPr>
                      <w:rFonts w:ascii="Times New Roman" w:hAnsi="Times New Roman"/>
                      <w:sz w:val="24"/>
                      <w:szCs w:val="24"/>
                      <w:lang w:eastAsia="ru-RU"/>
                    </w:rPr>
                    <w:t xml:space="preserve">     </w:t>
                  </w:r>
                  <w:r w:rsidR="00E54403">
                    <w:rPr>
                      <w:rFonts w:ascii="Times New Roman" w:hAnsi="Times New Roman"/>
                      <w:sz w:val="24"/>
                      <w:szCs w:val="24"/>
                      <w:lang w:eastAsia="ru-RU"/>
                    </w:rPr>
                    <w:t>установленных Ф</w:t>
                  </w:r>
                  <w:r w:rsidRPr="00B97B42">
                    <w:rPr>
                      <w:rFonts w:ascii="Times New Roman" w:hAnsi="Times New Roman"/>
                      <w:sz w:val="24"/>
                      <w:szCs w:val="24"/>
                      <w:lang w:eastAsia="ru-RU"/>
                    </w:rPr>
                    <w:t xml:space="preserve">едеральным законом; </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14"/>
                      <w:szCs w:val="14"/>
                      <w:lang w:eastAsia="ru-RU"/>
                    </w:rPr>
                    <w:t>  </w:t>
                  </w:r>
                  <w:r>
                    <w:rPr>
                      <w:rFonts w:ascii="Times New Roman" w:hAnsi="Times New Roman"/>
                      <w:sz w:val="14"/>
                      <w:szCs w:val="14"/>
                      <w:lang w:eastAsia="ru-RU"/>
                    </w:rPr>
                    <w:t>-</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предупредить лиц, получающих ПДн,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ПДн, обязаны соблюдать режим секретности (конфиденциальности). Данное положение не распространяется на обме</w:t>
                  </w:r>
                  <w:r w:rsidR="00E82E0B">
                    <w:rPr>
                      <w:rFonts w:ascii="Times New Roman" w:hAnsi="Times New Roman"/>
                      <w:sz w:val="24"/>
                      <w:szCs w:val="24"/>
                      <w:lang w:eastAsia="ru-RU"/>
                    </w:rPr>
                    <w:t>н ПДн в порядке, установленном Ф</w:t>
                  </w:r>
                  <w:r w:rsidRPr="00B97B42">
                    <w:rPr>
                      <w:rFonts w:ascii="Times New Roman" w:hAnsi="Times New Roman"/>
                      <w:sz w:val="24"/>
                      <w:szCs w:val="24"/>
                      <w:lang w:eastAsia="ru-RU"/>
                    </w:rPr>
                    <w:t xml:space="preserve">едеральными законами; </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14"/>
                      <w:szCs w:val="14"/>
                      <w:lang w:eastAsia="ru-RU"/>
                    </w:rPr>
                    <w:t>      </w:t>
                  </w:r>
                  <w:r>
                    <w:rPr>
                      <w:rFonts w:ascii="Times New Roman" w:hAnsi="Times New Roman"/>
                      <w:sz w:val="14"/>
                      <w:szCs w:val="14"/>
                      <w:lang w:eastAsia="ru-RU"/>
                    </w:rPr>
                    <w:t>-</w:t>
                  </w:r>
                  <w:r w:rsidRPr="00B97B42">
                    <w:rPr>
                      <w:rFonts w:ascii="Times New Roman" w:hAnsi="Times New Roman"/>
                      <w:sz w:val="24"/>
                      <w:szCs w:val="24"/>
                      <w:lang w:eastAsia="ru-RU"/>
                    </w:rPr>
                    <w:t xml:space="preserve">разрешать доступ к ПДн только специально уполномоченным лицам, определенным приказом директора, при этом указанные лица должны иметь право получать только те ПДн, которые необходимы для выполнения конкретных функций; </w:t>
                  </w:r>
                </w:p>
                <w:p w:rsidR="0032498D" w:rsidRDefault="00E466F0" w:rsidP="00F67FC0">
                  <w:pPr>
                    <w:spacing w:after="0" w:line="240" w:lineRule="auto"/>
                    <w:jc w:val="both"/>
                    <w:rPr>
                      <w:rFonts w:ascii="Times New Roman" w:hAnsi="Times New Roman"/>
                      <w:sz w:val="24"/>
                      <w:szCs w:val="24"/>
                      <w:lang w:eastAsia="ru-RU"/>
                    </w:rPr>
                  </w:pPr>
                  <w:r w:rsidRPr="00B97B42">
                    <w:rPr>
                      <w:rFonts w:ascii="Times New Roman" w:hAnsi="Times New Roman"/>
                      <w:sz w:val="14"/>
                      <w:szCs w:val="14"/>
                      <w:lang w:eastAsia="ru-RU"/>
                    </w:rPr>
                    <w:t>    </w:t>
                  </w:r>
                  <w:r>
                    <w:rPr>
                      <w:rFonts w:ascii="Times New Roman" w:hAnsi="Times New Roman"/>
                      <w:sz w:val="14"/>
                      <w:szCs w:val="14"/>
                      <w:lang w:eastAsia="ru-RU"/>
                    </w:rPr>
                    <w:t>-</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 xml:space="preserve">не запрашивать информацию о состоянии здоровья субъектов персональных данных, за исключением тех сведений, которые относятся к вопросу о возможности осуществления </w:t>
                  </w:r>
                </w:p>
                <w:p w:rsidR="0032498D" w:rsidRDefault="0032498D" w:rsidP="00F67FC0">
                  <w:pPr>
                    <w:spacing w:after="0" w:line="240" w:lineRule="auto"/>
                    <w:jc w:val="both"/>
                    <w:rPr>
                      <w:rFonts w:ascii="Times New Roman" w:hAnsi="Times New Roman"/>
                      <w:sz w:val="24"/>
                      <w:szCs w:val="24"/>
                      <w:lang w:eastAsia="ru-RU"/>
                    </w:rPr>
                  </w:pP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lastRenderedPageBreak/>
                    <w:t>образовательного процесса;</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Передача персональных данных от держателя или его представителей внешнему потребителю может допускаться в минимальных объемах и только в целях выполнения задач, соответствующих объективной причине сбора этих данных;</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При передаче ПДн за пределы организации ДШИ не должна сообщать эти данные третьей стороне без письменного согласия родителей (законных представителей), за исключением случаев, когда это необходимо в целях предупреждения угрозы жизни и здоровью субъекта персональных данны</w:t>
                  </w:r>
                  <w:r w:rsidR="00E82E0B">
                    <w:rPr>
                      <w:rFonts w:ascii="Times New Roman" w:hAnsi="Times New Roman"/>
                      <w:sz w:val="24"/>
                      <w:szCs w:val="24"/>
                      <w:lang w:eastAsia="ru-RU"/>
                    </w:rPr>
                    <w:t>х или в случаях, установленных Ф</w:t>
                  </w:r>
                  <w:r w:rsidRPr="00B97B42">
                    <w:rPr>
                      <w:rFonts w:ascii="Times New Roman" w:hAnsi="Times New Roman"/>
                      <w:sz w:val="24"/>
                      <w:szCs w:val="24"/>
                      <w:lang w:eastAsia="ru-RU"/>
                    </w:rPr>
                    <w:t>едеральным законом.</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3.6.</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Все меры обеспечения безопасности при сборе, обработке и хранении ПДн распространяются как на бумажные, так и на электронные (автоматизированные) носители информации.</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3.7.</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Порядок обработки персональных данных на бумажных и иных материальных носителях осуществляется согласно Инструкции обработки персональных данных без средств автоматизации, утвержденной работодателем.</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3.8.</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 xml:space="preserve">Обработка персональных данных в автоматизированных информационных системах осуществляется на основании Инструкции обработки персональных данных в автоматизированных ИС, а также Регламентов обработки персональных данных </w:t>
                  </w:r>
                  <w:r w:rsidR="00427A46">
                    <w:rPr>
                      <w:rFonts w:ascii="Times New Roman" w:hAnsi="Times New Roman"/>
                      <w:sz w:val="24"/>
                      <w:szCs w:val="24"/>
                      <w:lang w:eastAsia="ru-RU"/>
                    </w:rPr>
                    <w:t xml:space="preserve">обучающихся </w:t>
                  </w:r>
                  <w:r w:rsidRPr="00B97B42">
                    <w:rPr>
                      <w:rFonts w:ascii="Times New Roman" w:hAnsi="Times New Roman"/>
                      <w:sz w:val="24"/>
                      <w:szCs w:val="24"/>
                      <w:lang w:eastAsia="ru-RU"/>
                    </w:rPr>
                    <w:t>и их родителей (законных представителей) в различных информационных системах.</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3.9.</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Предоставление ПДн государственным органам производится в соответствии с требованиями действующего законодательства и настоящим Положением.</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3.10. Документы, содержащие ПДн, могут быть отправлены через организацию федеральной почтовой связи. При этом должна быть обеспечена их конфиденциальность. Документы, содержащие персональные данные вкладываются в конверт, к нему прилагается сопроводительное письмо. На конверте делается надпись о том, что содержимое конверта является конфиденциальной информацией, и за незаконное ее разглашение законодательством предусмотрена ответственность. Далее, конверт с сопроводительным письмом вкладывается в другой конверт, на который наносятся только реквизиты, предусмотренные почтовыми правилами для заказных почтовых отправлений.</w:t>
                  </w:r>
                </w:p>
                <w:p w:rsidR="00427A46" w:rsidRDefault="00427A46" w:rsidP="006D6F15">
                  <w:pPr>
                    <w:spacing w:after="120" w:line="240" w:lineRule="auto"/>
                    <w:jc w:val="center"/>
                    <w:rPr>
                      <w:rFonts w:ascii="Times New Roman" w:hAnsi="Times New Roman"/>
                      <w:b/>
                      <w:bCs/>
                      <w:iCs/>
                      <w:sz w:val="24"/>
                      <w:szCs w:val="24"/>
                      <w:lang w:eastAsia="ru-RU"/>
                    </w:rPr>
                  </w:pPr>
                </w:p>
                <w:p w:rsidR="00E466F0" w:rsidRPr="006D6F15" w:rsidRDefault="00E466F0" w:rsidP="006D6F15">
                  <w:pPr>
                    <w:spacing w:after="120" w:line="240" w:lineRule="auto"/>
                    <w:jc w:val="center"/>
                    <w:rPr>
                      <w:rFonts w:ascii="Microsoft Sans Serif" w:hAnsi="Microsoft Sans Serif" w:cs="Microsoft Sans Serif"/>
                      <w:sz w:val="20"/>
                      <w:szCs w:val="20"/>
                      <w:lang w:eastAsia="ru-RU"/>
                    </w:rPr>
                  </w:pPr>
                  <w:r w:rsidRPr="006D6F15">
                    <w:rPr>
                      <w:rFonts w:ascii="Times New Roman" w:hAnsi="Times New Roman"/>
                      <w:b/>
                      <w:bCs/>
                      <w:iCs/>
                      <w:sz w:val="24"/>
                      <w:szCs w:val="24"/>
                      <w:lang w:eastAsia="ru-RU"/>
                    </w:rPr>
                    <w:t>4. Доступ к персональным данным</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4.1.</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Внутренний доступ (доступ внутри организации) определяется перечнем лиц, имеющих досту</w:t>
                  </w:r>
                  <w:r w:rsidR="006D6F15">
                    <w:rPr>
                      <w:rFonts w:ascii="Times New Roman" w:hAnsi="Times New Roman"/>
                      <w:sz w:val="24"/>
                      <w:szCs w:val="24"/>
                      <w:lang w:eastAsia="ru-RU"/>
                    </w:rPr>
                    <w:t>п к персональным данным обучающихся</w:t>
                  </w:r>
                  <w:r w:rsidRPr="00B97B42">
                    <w:rPr>
                      <w:rFonts w:ascii="Times New Roman" w:hAnsi="Times New Roman"/>
                      <w:sz w:val="24"/>
                      <w:szCs w:val="24"/>
                      <w:lang w:eastAsia="ru-RU"/>
                    </w:rPr>
                    <w:t xml:space="preserve"> и их родителей (законных представителей), опр</w:t>
                  </w:r>
                  <w:r w:rsidR="006D6F15">
                    <w:rPr>
                      <w:rFonts w:ascii="Times New Roman" w:hAnsi="Times New Roman"/>
                      <w:sz w:val="24"/>
                      <w:szCs w:val="24"/>
                      <w:lang w:eastAsia="ru-RU"/>
                    </w:rPr>
                    <w:t>еделяется приказом директора МАУ ДО «ЛДШИ»</w:t>
                  </w:r>
                  <w:r w:rsidRPr="00B97B42">
                    <w:rPr>
                      <w:rFonts w:ascii="Times New Roman" w:hAnsi="Times New Roman"/>
                      <w:sz w:val="24"/>
                      <w:szCs w:val="24"/>
                      <w:lang w:eastAsia="ru-RU"/>
                    </w:rPr>
                    <w:t>. Список должностей, имеющих доступ к ПДн в приложении №1</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4.2.</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Внешний доступ:</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К числу массовых потребителей персональных данных вне организации можно отнести государственные функциональные структуры: налоговые инспекции, правоохранительные органы, органы статистики, военкоматы, органы социального страхования, пенсионные фонды, подразделения муниципальных органов управления;</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Надзорно-контрольные органы имеют доступ к информации только в сфере своей компетенции;</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Другие организации: ГБОУ ДПО ТО Учебно</w:t>
                  </w:r>
                  <w:r w:rsidR="00E82E0B">
                    <w:rPr>
                      <w:rFonts w:ascii="Times New Roman" w:hAnsi="Times New Roman"/>
                      <w:sz w:val="24"/>
                      <w:szCs w:val="24"/>
                      <w:lang w:eastAsia="ru-RU"/>
                    </w:rPr>
                    <w:t xml:space="preserve"> </w:t>
                  </w:r>
                  <w:r w:rsidRPr="00B97B42">
                    <w:rPr>
                      <w:rFonts w:ascii="Times New Roman" w:hAnsi="Times New Roman"/>
                      <w:sz w:val="24"/>
                      <w:szCs w:val="24"/>
                      <w:lang w:eastAsia="ru-RU"/>
                    </w:rPr>
                    <w:t>- методический центр, областные, зональны</w:t>
                  </w:r>
                  <w:r w:rsidR="00CF5909">
                    <w:rPr>
                      <w:rFonts w:ascii="Times New Roman" w:hAnsi="Times New Roman"/>
                      <w:sz w:val="24"/>
                      <w:szCs w:val="24"/>
                      <w:lang w:eastAsia="ru-RU"/>
                    </w:rPr>
                    <w:t>е комитеты пров</w:t>
                  </w:r>
                  <w:r w:rsidR="00427A46">
                    <w:rPr>
                      <w:rFonts w:ascii="Times New Roman" w:hAnsi="Times New Roman"/>
                      <w:sz w:val="24"/>
                      <w:szCs w:val="24"/>
                      <w:lang w:eastAsia="ru-RU"/>
                    </w:rPr>
                    <w:t>одимых конкурсов, Комитет по делам культуры администрации Лихославльского района</w:t>
                  </w:r>
                  <w:r w:rsidR="00CF5909">
                    <w:rPr>
                      <w:rFonts w:ascii="Times New Roman" w:hAnsi="Times New Roman"/>
                      <w:sz w:val="24"/>
                      <w:szCs w:val="24"/>
                      <w:lang w:eastAsia="ru-RU"/>
                    </w:rPr>
                    <w:t>.</w:t>
                  </w:r>
                  <w:r w:rsidRPr="00B97B42">
                    <w:rPr>
                      <w:rFonts w:ascii="Times New Roman" w:hAnsi="Times New Roman"/>
                      <w:sz w:val="24"/>
                      <w:szCs w:val="24"/>
                      <w:lang w:eastAsia="ru-RU"/>
                    </w:rPr>
                    <w:t> </w:t>
                  </w:r>
                </w:p>
                <w:p w:rsidR="00F67FC0" w:rsidRDefault="00F67FC0" w:rsidP="006D6F15">
                  <w:pPr>
                    <w:spacing w:after="120" w:line="240" w:lineRule="auto"/>
                    <w:jc w:val="center"/>
                    <w:rPr>
                      <w:rFonts w:ascii="Times New Roman" w:hAnsi="Times New Roman"/>
                      <w:b/>
                      <w:bCs/>
                      <w:iCs/>
                      <w:sz w:val="24"/>
                      <w:szCs w:val="24"/>
                      <w:lang w:eastAsia="ru-RU"/>
                    </w:rPr>
                  </w:pPr>
                </w:p>
                <w:p w:rsidR="00E466F0" w:rsidRPr="006D6F15" w:rsidRDefault="00E466F0" w:rsidP="006D6F15">
                  <w:pPr>
                    <w:spacing w:after="120" w:line="240" w:lineRule="auto"/>
                    <w:jc w:val="center"/>
                    <w:rPr>
                      <w:rFonts w:ascii="Microsoft Sans Serif" w:hAnsi="Microsoft Sans Serif" w:cs="Microsoft Sans Serif"/>
                      <w:sz w:val="20"/>
                      <w:szCs w:val="20"/>
                      <w:lang w:eastAsia="ru-RU"/>
                    </w:rPr>
                  </w:pPr>
                  <w:r w:rsidRPr="006D6F15">
                    <w:rPr>
                      <w:rFonts w:ascii="Times New Roman" w:hAnsi="Times New Roman"/>
                      <w:b/>
                      <w:bCs/>
                      <w:iCs/>
                      <w:sz w:val="24"/>
                      <w:szCs w:val="24"/>
                      <w:lang w:eastAsia="ru-RU"/>
                    </w:rPr>
                    <w:t>5. Угроза утраты персональных данных</w:t>
                  </w:r>
                </w:p>
                <w:p w:rsidR="0032498D" w:rsidRDefault="00E466F0" w:rsidP="00F67FC0">
                  <w:pPr>
                    <w:spacing w:after="0" w:line="240" w:lineRule="auto"/>
                    <w:jc w:val="both"/>
                    <w:rPr>
                      <w:rFonts w:ascii="Times New Roman" w:hAnsi="Times New Roman"/>
                      <w:sz w:val="24"/>
                      <w:szCs w:val="24"/>
                      <w:lang w:eastAsia="ru-RU"/>
                    </w:rPr>
                  </w:pPr>
                  <w:r w:rsidRPr="00B97B42">
                    <w:rPr>
                      <w:rFonts w:ascii="Times New Roman" w:hAnsi="Times New Roman"/>
                      <w:sz w:val="24"/>
                      <w:szCs w:val="24"/>
                      <w:lang w:eastAsia="ru-RU"/>
                    </w:rPr>
                    <w:t>5.1.</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 xml:space="preserve">Под угрозой или опасностью утраты персональных данных понимается единичное или комплексное, реальное или потенциальное, активное или пассивное проявление злоумышленных возможностей внешних или внутренних источников угрозы создавать неблагоприятные события, оказывать дестабилизирующее воздействие на защищаемую </w:t>
                  </w:r>
                </w:p>
                <w:p w:rsidR="0032498D" w:rsidRDefault="0032498D" w:rsidP="00F67FC0">
                  <w:pPr>
                    <w:spacing w:after="0" w:line="240" w:lineRule="auto"/>
                    <w:jc w:val="both"/>
                    <w:rPr>
                      <w:rFonts w:ascii="Times New Roman" w:hAnsi="Times New Roman"/>
                      <w:sz w:val="24"/>
                      <w:szCs w:val="24"/>
                      <w:lang w:eastAsia="ru-RU"/>
                    </w:rPr>
                  </w:pPr>
                </w:p>
                <w:p w:rsidR="0032498D" w:rsidRDefault="0032498D" w:rsidP="00F67FC0">
                  <w:pPr>
                    <w:spacing w:after="0" w:line="240" w:lineRule="auto"/>
                    <w:jc w:val="both"/>
                    <w:rPr>
                      <w:rFonts w:ascii="Times New Roman" w:hAnsi="Times New Roman"/>
                      <w:sz w:val="24"/>
                      <w:szCs w:val="24"/>
                      <w:lang w:eastAsia="ru-RU"/>
                    </w:rPr>
                  </w:pP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информацию.</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5.2.</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Риск угрозы любым информационным ресурсам создают стихийные бедствия, экстремальные ситуации, террористические действия, аварии технических средств и линий связи, другие объективные обстоятельства, а также заинтересованные и незаинтересованные в возникновении угрозы лица.</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5.3.</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Защита персональных данных представляет собой предупреждение нарушения доступности, целостности, достоверности и конфиденциальности персональных данных и обеспечение безопасности информации в процессе управленческой и производственной деятельности организации.</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5.4.</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Защита ПДн от неправомерного их использования или у</w:t>
                  </w:r>
                  <w:r w:rsidR="006D6F15">
                    <w:rPr>
                      <w:rFonts w:ascii="Times New Roman" w:hAnsi="Times New Roman"/>
                      <w:sz w:val="24"/>
                      <w:szCs w:val="24"/>
                      <w:lang w:eastAsia="ru-RU"/>
                    </w:rPr>
                    <w:t>траты должна быть обеспечена МАУ ДО «ЛДШИ»</w:t>
                  </w:r>
                  <w:r w:rsidRPr="00B97B42">
                    <w:rPr>
                      <w:rFonts w:ascii="Times New Roman" w:hAnsi="Times New Roman"/>
                      <w:sz w:val="24"/>
                      <w:szCs w:val="24"/>
                      <w:lang w:eastAsia="ru-RU"/>
                    </w:rPr>
                    <w:t xml:space="preserve"> за счет её ср</w:t>
                  </w:r>
                  <w:r w:rsidR="00F12F5B">
                    <w:rPr>
                      <w:rFonts w:ascii="Times New Roman" w:hAnsi="Times New Roman"/>
                      <w:sz w:val="24"/>
                      <w:szCs w:val="24"/>
                      <w:lang w:eastAsia="ru-RU"/>
                    </w:rPr>
                    <w:t>едств в порядке, установленном Ф</w:t>
                  </w:r>
                  <w:r w:rsidRPr="00B97B42">
                    <w:rPr>
                      <w:rFonts w:ascii="Times New Roman" w:hAnsi="Times New Roman"/>
                      <w:sz w:val="24"/>
                      <w:szCs w:val="24"/>
                      <w:lang w:eastAsia="ru-RU"/>
                    </w:rPr>
                    <w:t xml:space="preserve">едеральным законом. </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5.5.</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«Внутренняя защита»:</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Регламентация доступа персонала к конфиденциальным сведениям, документам и базам данных входит в число основных направлений организационной защиты информации и предназначена для разграничения</w:t>
                  </w:r>
                  <w:r w:rsidR="00427A46">
                    <w:rPr>
                      <w:rFonts w:ascii="Times New Roman" w:hAnsi="Times New Roman"/>
                      <w:sz w:val="24"/>
                      <w:szCs w:val="24"/>
                      <w:lang w:eastAsia="ru-RU"/>
                    </w:rPr>
                    <w:t xml:space="preserve"> полномочий между руководителем и сотрудниками</w:t>
                  </w:r>
                  <w:r w:rsidRPr="00B97B42">
                    <w:rPr>
                      <w:rFonts w:ascii="Times New Roman" w:hAnsi="Times New Roman"/>
                      <w:sz w:val="24"/>
                      <w:szCs w:val="24"/>
                      <w:lang w:eastAsia="ru-RU"/>
                    </w:rPr>
                    <w:t xml:space="preserve"> организации;</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Для обеспечении внутренней защиты ПДн необходимо соблюдать ряд мер: ограничение и рег</w:t>
                  </w:r>
                  <w:r w:rsidR="00427A46">
                    <w:rPr>
                      <w:rFonts w:ascii="Times New Roman" w:hAnsi="Times New Roman"/>
                      <w:sz w:val="24"/>
                      <w:szCs w:val="24"/>
                      <w:lang w:eastAsia="ru-RU"/>
                    </w:rPr>
                    <w:t>ламентация состава сотрудников</w:t>
                  </w:r>
                  <w:r w:rsidRPr="00B97B42">
                    <w:rPr>
                      <w:rFonts w:ascii="Times New Roman" w:hAnsi="Times New Roman"/>
                      <w:sz w:val="24"/>
                      <w:szCs w:val="24"/>
                      <w:lang w:eastAsia="ru-RU"/>
                    </w:rPr>
                    <w:t>, функциональные обязанности которых требуют конфиденциальных знаний; избирательное и обоснованное распределение документо</w:t>
                  </w:r>
                  <w:r w:rsidR="00427A46">
                    <w:rPr>
                      <w:rFonts w:ascii="Times New Roman" w:hAnsi="Times New Roman"/>
                      <w:sz w:val="24"/>
                      <w:szCs w:val="24"/>
                      <w:lang w:eastAsia="ru-RU"/>
                    </w:rPr>
                    <w:t>в и информации между сотрудниками</w:t>
                  </w:r>
                  <w:r w:rsidRPr="00B97B42">
                    <w:rPr>
                      <w:rFonts w:ascii="Times New Roman" w:hAnsi="Times New Roman"/>
                      <w:sz w:val="24"/>
                      <w:szCs w:val="24"/>
                      <w:lang w:eastAsia="ru-RU"/>
                    </w:rPr>
                    <w:t>; рациональное ра</w:t>
                  </w:r>
                  <w:r w:rsidR="00427A46">
                    <w:rPr>
                      <w:rFonts w:ascii="Times New Roman" w:hAnsi="Times New Roman"/>
                      <w:sz w:val="24"/>
                      <w:szCs w:val="24"/>
                      <w:lang w:eastAsia="ru-RU"/>
                    </w:rPr>
                    <w:t>змещение рабочих мест сотрудников</w:t>
                  </w:r>
                  <w:r w:rsidRPr="00B97B42">
                    <w:rPr>
                      <w:rFonts w:ascii="Times New Roman" w:hAnsi="Times New Roman"/>
                      <w:sz w:val="24"/>
                      <w:szCs w:val="24"/>
                      <w:lang w:eastAsia="ru-RU"/>
                    </w:rPr>
                    <w:t>, при котором исключалось бы бесконтрольное использование защищаем</w:t>
                  </w:r>
                  <w:r w:rsidR="00427A46">
                    <w:rPr>
                      <w:rFonts w:ascii="Times New Roman" w:hAnsi="Times New Roman"/>
                      <w:sz w:val="24"/>
                      <w:szCs w:val="24"/>
                      <w:lang w:eastAsia="ru-RU"/>
                    </w:rPr>
                    <w:t>ой информации; знание сотрудниками</w:t>
                  </w:r>
                  <w:r w:rsidRPr="00B97B42">
                    <w:rPr>
                      <w:rFonts w:ascii="Times New Roman" w:hAnsi="Times New Roman"/>
                      <w:sz w:val="24"/>
                      <w:szCs w:val="24"/>
                      <w:lang w:eastAsia="ru-RU"/>
                    </w:rPr>
                    <w:t xml:space="preserve"> требований нормативно – методических документов по защите информации и сохранении тайны; наличие необходимых условий в помещении для работы с конфиденциальными документами и базами данных; организация порядка уничтожения информации; воспитательная и разъяснительная раб</w:t>
                  </w:r>
                  <w:r w:rsidR="00427A46">
                    <w:rPr>
                      <w:rFonts w:ascii="Times New Roman" w:hAnsi="Times New Roman"/>
                      <w:sz w:val="24"/>
                      <w:szCs w:val="24"/>
                      <w:lang w:eastAsia="ru-RU"/>
                    </w:rPr>
                    <w:t>ота с сотрудниками</w:t>
                  </w:r>
                  <w:r w:rsidRPr="00B97B42">
                    <w:rPr>
                      <w:rFonts w:ascii="Times New Roman" w:hAnsi="Times New Roman"/>
                      <w:sz w:val="24"/>
                      <w:szCs w:val="24"/>
                      <w:lang w:eastAsia="ru-RU"/>
                    </w:rPr>
                    <w:t xml:space="preserve"> по предупреждению утраты ценных сведений при работе с конфиденциальными документами.</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Защита персональных данных на электронных носителях. Все папки, содержа</w:t>
                  </w:r>
                  <w:r w:rsidR="00427A46">
                    <w:rPr>
                      <w:rFonts w:ascii="Times New Roman" w:hAnsi="Times New Roman"/>
                      <w:sz w:val="24"/>
                      <w:szCs w:val="24"/>
                      <w:lang w:eastAsia="ru-RU"/>
                    </w:rPr>
                    <w:t>щие персональные данные обучающихся</w:t>
                  </w:r>
                  <w:r w:rsidRPr="00B97B42">
                    <w:rPr>
                      <w:rFonts w:ascii="Times New Roman" w:hAnsi="Times New Roman"/>
                      <w:sz w:val="24"/>
                      <w:szCs w:val="24"/>
                      <w:lang w:eastAsia="ru-RU"/>
                    </w:rPr>
                    <w:t xml:space="preserve"> и их родителей (законных представителей)</w:t>
                  </w:r>
                  <w:r w:rsidR="00B41408">
                    <w:rPr>
                      <w:rFonts w:ascii="Times New Roman" w:hAnsi="Times New Roman"/>
                      <w:sz w:val="24"/>
                      <w:szCs w:val="24"/>
                      <w:lang w:eastAsia="ru-RU"/>
                    </w:rPr>
                    <w:t>, должны быть защищены паролем.</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5.6.</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«Внешняя защита»:</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Для защиты конфиденциальной информации создаются целенаправленные неблагоприятные условия и труднопреодолимые препятствия для лица, пытающегося совершить несанкционированный доступ и овладение информацией. Целью и результатом несанкционированного доступа к информационным ресурсам может быть не только овладение ценными сведениями и их использование, но и их видоизменение, уничтожение, и др;</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Под посторонним лицом понимается люб</w:t>
                  </w:r>
                  <w:r w:rsidR="00603D2B">
                    <w:rPr>
                      <w:rFonts w:ascii="Times New Roman" w:hAnsi="Times New Roman"/>
                      <w:sz w:val="24"/>
                      <w:szCs w:val="24"/>
                      <w:lang w:eastAsia="ru-RU"/>
                    </w:rPr>
                    <w:t>ы</w:t>
                  </w:r>
                  <w:r w:rsidRPr="00B97B42">
                    <w:rPr>
                      <w:rFonts w:ascii="Times New Roman" w:hAnsi="Times New Roman"/>
                      <w:sz w:val="24"/>
                      <w:szCs w:val="24"/>
                      <w:lang w:eastAsia="ru-RU"/>
                    </w:rPr>
                    <w:t>е лиц</w:t>
                  </w:r>
                  <w:r w:rsidR="00603D2B">
                    <w:rPr>
                      <w:rFonts w:ascii="Times New Roman" w:hAnsi="Times New Roman"/>
                      <w:sz w:val="24"/>
                      <w:szCs w:val="24"/>
                      <w:lang w:eastAsia="ru-RU"/>
                    </w:rPr>
                    <w:t>а</w:t>
                  </w:r>
                  <w:r w:rsidRPr="00B97B42">
                    <w:rPr>
                      <w:rFonts w:ascii="Times New Roman" w:hAnsi="Times New Roman"/>
                      <w:sz w:val="24"/>
                      <w:szCs w:val="24"/>
                      <w:lang w:eastAsia="ru-RU"/>
                    </w:rPr>
                    <w:t>, не имеющ</w:t>
                  </w:r>
                  <w:r w:rsidR="00603D2B">
                    <w:rPr>
                      <w:rFonts w:ascii="Times New Roman" w:hAnsi="Times New Roman"/>
                      <w:sz w:val="24"/>
                      <w:szCs w:val="24"/>
                      <w:lang w:eastAsia="ru-RU"/>
                    </w:rPr>
                    <w:t>и</w:t>
                  </w:r>
                  <w:r w:rsidRPr="00B97B42">
                    <w:rPr>
                      <w:rFonts w:ascii="Times New Roman" w:hAnsi="Times New Roman"/>
                      <w:sz w:val="24"/>
                      <w:szCs w:val="24"/>
                      <w:lang w:eastAsia="ru-RU"/>
                    </w:rPr>
                    <w:t>е непосредственного отношения к организации, посетители, работники других организационных структур. Посторонние лица не должны знать распределение функций, рабочие процессы, технологию составления, оформления, ведения и хранения документов, д</w:t>
                  </w:r>
                  <w:r w:rsidR="00B41408">
                    <w:rPr>
                      <w:rFonts w:ascii="Times New Roman" w:hAnsi="Times New Roman"/>
                      <w:sz w:val="24"/>
                      <w:szCs w:val="24"/>
                      <w:lang w:eastAsia="ru-RU"/>
                    </w:rPr>
                    <w:t>ел и рабочих материалов</w:t>
                  </w:r>
                  <w:r w:rsidRPr="00B97B42">
                    <w:rPr>
                      <w:rFonts w:ascii="Times New Roman" w:hAnsi="Times New Roman"/>
                      <w:sz w:val="24"/>
                      <w:szCs w:val="24"/>
                      <w:lang w:eastAsia="ru-RU"/>
                    </w:rPr>
                    <w:t xml:space="preserve"> персонала;</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Для обеспечения внешней защиты ПДн необходимо соблюдать ряд мер: порядок приема, учета и контроля деятельности посетителей; пропускной режим организации; технические средства охраны, сигнализации; требования к защите информации при интервьюировании и собеседованиях.</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5.7.</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Все лица, связанные с получением, обработкой и защитой персональных данных, обязаны подписать обязательство о неразглаше</w:t>
                  </w:r>
                  <w:r w:rsidR="006D6F15">
                    <w:rPr>
                      <w:rFonts w:ascii="Times New Roman" w:hAnsi="Times New Roman"/>
                      <w:sz w:val="24"/>
                      <w:szCs w:val="24"/>
                      <w:lang w:eastAsia="ru-RU"/>
                    </w:rPr>
                    <w:t>нии персональных данных обучающихся</w:t>
                  </w:r>
                  <w:r w:rsidRPr="00B97B42">
                    <w:rPr>
                      <w:rFonts w:ascii="Times New Roman" w:hAnsi="Times New Roman"/>
                      <w:sz w:val="24"/>
                      <w:szCs w:val="24"/>
                      <w:lang w:eastAsia="ru-RU"/>
                    </w:rPr>
                    <w:t xml:space="preserve"> и их родителей (законных представителей).</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5.8.</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По возможности персональные данные обезличиваются.</w:t>
                  </w:r>
                </w:p>
                <w:p w:rsidR="00E466F0" w:rsidRPr="00B97B42" w:rsidRDefault="00E466F0" w:rsidP="006D6F15">
                  <w:pPr>
                    <w:spacing w:after="120" w:line="240" w:lineRule="auto"/>
                    <w:jc w:val="center"/>
                    <w:rPr>
                      <w:rFonts w:ascii="Microsoft Sans Serif" w:hAnsi="Microsoft Sans Serif" w:cs="Microsoft Sans Serif"/>
                      <w:sz w:val="20"/>
                      <w:szCs w:val="20"/>
                      <w:lang w:eastAsia="ru-RU"/>
                    </w:rPr>
                  </w:pPr>
                  <w:r w:rsidRPr="006D6F15">
                    <w:rPr>
                      <w:rFonts w:ascii="Times New Roman" w:hAnsi="Times New Roman"/>
                      <w:b/>
                      <w:bCs/>
                      <w:iCs/>
                      <w:sz w:val="24"/>
                      <w:szCs w:val="24"/>
                      <w:lang w:eastAsia="ru-RU"/>
                    </w:rPr>
                    <w:t>6. Права, обязанности и ответственность субъекта персональных данных</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6.1.</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Закрепление прав субъектов персональных данных, регламентирующих защиту его персональных данных, обеспечивает сохранность полной и точной информации о нем.</w:t>
                  </w:r>
                </w:p>
                <w:p w:rsidR="0032498D" w:rsidRDefault="00E466F0" w:rsidP="00F67FC0">
                  <w:pPr>
                    <w:spacing w:after="0" w:line="240" w:lineRule="auto"/>
                    <w:ind w:hanging="567"/>
                    <w:jc w:val="both"/>
                    <w:rPr>
                      <w:rFonts w:ascii="Times New Roman" w:hAnsi="Times New Roman"/>
                      <w:sz w:val="14"/>
                      <w:szCs w:val="14"/>
                      <w:lang w:eastAsia="ru-RU"/>
                    </w:rPr>
                  </w:pPr>
                  <w:r w:rsidRPr="00B97B42">
                    <w:rPr>
                      <w:rFonts w:ascii="Times New Roman" w:hAnsi="Times New Roman"/>
                      <w:sz w:val="24"/>
                      <w:szCs w:val="24"/>
                      <w:lang w:eastAsia="ru-RU"/>
                    </w:rPr>
                    <w:t>6.2.</w:t>
                  </w:r>
                  <w:r w:rsidRPr="00B97B42">
                    <w:rPr>
                      <w:rFonts w:ascii="Times New Roman" w:hAnsi="Times New Roman"/>
                      <w:sz w:val="14"/>
                      <w:szCs w:val="14"/>
                      <w:lang w:eastAsia="ru-RU"/>
                    </w:rPr>
                    <w:t xml:space="preserve">      </w:t>
                  </w:r>
                </w:p>
                <w:p w:rsidR="0032498D" w:rsidRDefault="0032498D" w:rsidP="00F67FC0">
                  <w:pPr>
                    <w:spacing w:after="0" w:line="240" w:lineRule="auto"/>
                    <w:ind w:hanging="567"/>
                    <w:jc w:val="both"/>
                    <w:rPr>
                      <w:rFonts w:ascii="Times New Roman" w:hAnsi="Times New Roman"/>
                      <w:sz w:val="14"/>
                      <w:szCs w:val="14"/>
                      <w:lang w:eastAsia="ru-RU"/>
                    </w:rPr>
                  </w:pPr>
                </w:p>
                <w:p w:rsidR="00E466F0" w:rsidRPr="00B97B42" w:rsidRDefault="00E466F0" w:rsidP="00F67FC0">
                  <w:pPr>
                    <w:spacing w:after="0" w:line="240" w:lineRule="auto"/>
                    <w:ind w:hanging="567"/>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6.2.</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В целях защиты персо</w:t>
                  </w:r>
                  <w:r w:rsidR="006D6F15">
                    <w:rPr>
                      <w:rFonts w:ascii="Times New Roman" w:hAnsi="Times New Roman"/>
                      <w:sz w:val="24"/>
                      <w:szCs w:val="24"/>
                      <w:lang w:eastAsia="ru-RU"/>
                    </w:rPr>
                    <w:t>нальных данных, хранящихся в МАУ ДО «ЛДШИ»</w:t>
                  </w:r>
                  <w:r w:rsidRPr="00B97B42">
                    <w:rPr>
                      <w:rFonts w:ascii="Times New Roman" w:hAnsi="Times New Roman"/>
                      <w:sz w:val="24"/>
                      <w:szCs w:val="24"/>
                      <w:lang w:eastAsia="ru-RU"/>
                    </w:rPr>
                    <w:t xml:space="preserve">, родители (законные представители) имеют право: </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 xml:space="preserve">требовать исключения или исправления неверных или неполных персональных данных, </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 xml:space="preserve">на свободный бесплатный доступ к своим персональным данным, включая право на получение копий любой записи, содержащей персональные данные; </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 xml:space="preserve">определять своих представителей для защиты своих персональных данных; </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на сохранение и защиту своей личной и семейной тайны.</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6.4.</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Родител</w:t>
                  </w:r>
                  <w:r w:rsidR="006D6F15">
                    <w:rPr>
                      <w:rFonts w:ascii="Times New Roman" w:hAnsi="Times New Roman"/>
                      <w:sz w:val="24"/>
                      <w:szCs w:val="24"/>
                      <w:lang w:eastAsia="ru-RU"/>
                    </w:rPr>
                    <w:t xml:space="preserve">и (законные представители) обучающихся обязаны передавать МАУ ДО «ЛДШИ» </w:t>
                  </w:r>
                  <w:r w:rsidRPr="00B97B42">
                    <w:rPr>
                      <w:rFonts w:ascii="Times New Roman" w:hAnsi="Times New Roman"/>
                      <w:sz w:val="24"/>
                      <w:szCs w:val="24"/>
                      <w:lang w:eastAsia="ru-RU"/>
                    </w:rPr>
                    <w:t>комплекс достоверных, документированных персональных данных, состав которых установлен нормативными и распорядительными документами, Рособразования и Рособрнадзора</w:t>
                  </w:r>
                  <w:r w:rsidR="00975BC3">
                    <w:rPr>
                      <w:rFonts w:ascii="Times New Roman" w:hAnsi="Times New Roman"/>
                      <w:sz w:val="24"/>
                      <w:szCs w:val="24"/>
                      <w:lang w:eastAsia="ru-RU"/>
                    </w:rPr>
                    <w:t>, Роскомнадзора</w:t>
                  </w:r>
                  <w:r w:rsidR="006D6F15">
                    <w:rPr>
                      <w:rFonts w:ascii="Times New Roman" w:hAnsi="Times New Roman"/>
                      <w:sz w:val="24"/>
                      <w:szCs w:val="24"/>
                      <w:lang w:eastAsia="ru-RU"/>
                    </w:rPr>
                    <w:t>, Уставом МАУ ДО «ЛДШИ»</w:t>
                  </w:r>
                  <w:r w:rsidRPr="00B97B42">
                    <w:rPr>
                      <w:rFonts w:ascii="Times New Roman" w:hAnsi="Times New Roman"/>
                      <w:sz w:val="24"/>
                      <w:szCs w:val="24"/>
                      <w:lang w:eastAsia="ru-RU"/>
                    </w:rPr>
                    <w:t xml:space="preserve">, своевременно сообщать об изменении своих персональных данных. </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6.5.</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Родител</w:t>
                  </w:r>
                  <w:r w:rsidR="006D6F15">
                    <w:rPr>
                      <w:rFonts w:ascii="Times New Roman" w:hAnsi="Times New Roman"/>
                      <w:sz w:val="24"/>
                      <w:szCs w:val="24"/>
                      <w:lang w:eastAsia="ru-RU"/>
                    </w:rPr>
                    <w:t>и (законные представители) обучающихся ставят МАУ ДО «ЛДШИ»</w:t>
                  </w:r>
                  <w:r w:rsidRPr="00B97B42">
                    <w:rPr>
                      <w:rFonts w:ascii="Times New Roman" w:hAnsi="Times New Roman"/>
                      <w:sz w:val="24"/>
                      <w:szCs w:val="24"/>
                      <w:lang w:eastAsia="ru-RU"/>
                    </w:rPr>
                    <w:t xml:space="preserve"> в известность об изменении фамилии, имени, отчества, адреса проживания, контактных телефонов.</w:t>
                  </w:r>
                </w:p>
                <w:p w:rsidR="00E466F0" w:rsidRPr="00B97B42" w:rsidRDefault="00E466F0" w:rsidP="00CB5921">
                  <w:pPr>
                    <w:spacing w:after="12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6.6.</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В целях защиты частной жизни, личной и семейной тайны родител</w:t>
                  </w:r>
                  <w:r w:rsidR="006D6F15">
                    <w:rPr>
                      <w:rFonts w:ascii="Times New Roman" w:hAnsi="Times New Roman"/>
                      <w:sz w:val="24"/>
                      <w:szCs w:val="24"/>
                      <w:lang w:eastAsia="ru-RU"/>
                    </w:rPr>
                    <w:t>и (законные представители) обучающихся</w:t>
                  </w:r>
                  <w:r w:rsidRPr="00B97B42">
                    <w:rPr>
                      <w:rFonts w:ascii="Times New Roman" w:hAnsi="Times New Roman"/>
                      <w:sz w:val="24"/>
                      <w:szCs w:val="24"/>
                      <w:lang w:eastAsia="ru-RU"/>
                    </w:rPr>
                    <w:t xml:space="preserve"> не должны отказываться от своего права на обработку персональных данных только с их согласия, поскольку это может повлечь причинение морального, материального вреда. </w:t>
                  </w:r>
                </w:p>
                <w:p w:rsidR="00E466F0" w:rsidRPr="006D6F15" w:rsidRDefault="00E466F0" w:rsidP="006D6F15">
                  <w:pPr>
                    <w:spacing w:after="120" w:line="240" w:lineRule="auto"/>
                    <w:jc w:val="center"/>
                    <w:rPr>
                      <w:rFonts w:ascii="Microsoft Sans Serif" w:hAnsi="Microsoft Sans Serif" w:cs="Microsoft Sans Serif"/>
                      <w:sz w:val="20"/>
                      <w:szCs w:val="20"/>
                      <w:lang w:eastAsia="ru-RU"/>
                    </w:rPr>
                  </w:pPr>
                  <w:r w:rsidRPr="006D6F15">
                    <w:rPr>
                      <w:rFonts w:ascii="Times New Roman" w:hAnsi="Times New Roman"/>
                      <w:b/>
                      <w:bCs/>
                      <w:iCs/>
                      <w:sz w:val="24"/>
                      <w:szCs w:val="24"/>
                      <w:lang w:eastAsia="ru-RU"/>
                    </w:rPr>
                    <w:t>7. Права, обязанности и ответственность оператора персональных данных</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7.1.</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7.2.</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Юридические и физические лица, 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7.3.</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Руководитель, разрешающий доступ сотрудника к документу, содержащему персональные сведения учащихся и их родителей (законных представителей), несет персональную ответственность за данное разрешение.</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7.4.</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 xml:space="preserve">Каждый сотрудник организации, получающий для работы документ, содержащий персональные данные, несет единоличную ответственность за сохранность носителя и конфиденциальность информации. </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7.5.</w:t>
                  </w:r>
                  <w:r w:rsidRPr="00B97B42">
                    <w:rPr>
                      <w:rFonts w:ascii="Times New Roman" w:hAnsi="Times New Roman"/>
                      <w:sz w:val="14"/>
                      <w:szCs w:val="14"/>
                      <w:lang w:eastAsia="ru-RU"/>
                    </w:rPr>
                    <w:t xml:space="preserve">      </w:t>
                  </w:r>
                  <w:r w:rsidR="006D6F15">
                    <w:rPr>
                      <w:rFonts w:ascii="Times New Roman" w:hAnsi="Times New Roman"/>
                      <w:sz w:val="24"/>
                      <w:szCs w:val="24"/>
                      <w:lang w:eastAsia="ru-RU"/>
                    </w:rPr>
                    <w:t>Сотрудник МАУ ДО «ЛДШИ»</w:t>
                  </w:r>
                  <w:r w:rsidRPr="00B97B42">
                    <w:rPr>
                      <w:rFonts w:ascii="Times New Roman" w:hAnsi="Times New Roman"/>
                      <w:sz w:val="24"/>
                      <w:szCs w:val="24"/>
                      <w:lang w:eastAsia="ru-RU"/>
                    </w:rPr>
                    <w:t>, имеющий доступ к ПДн в связи с исполнением трудовых обязанностей:</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 xml:space="preserve">Обеспечивает хранение информации, содержащей ПДн, исключающее доступ к ним третьих лиц. В отсутствие сотрудника на его рабочем месте не должно быть документов, содержащих ПДн. </w:t>
                  </w:r>
                </w:p>
                <w:p w:rsidR="00E466F0" w:rsidRPr="00B97B42" w:rsidRDefault="00E466F0" w:rsidP="00CB5921">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 xml:space="preserve">При уходе в отпуск, служебной командировке и иных случаях длительного отсутствия работника на своем рабочем месте, он обязан передать документы и иные носители, содержащие ПДн </w:t>
                  </w:r>
                  <w:r w:rsidR="00603D2B">
                    <w:rPr>
                      <w:rFonts w:ascii="Times New Roman" w:hAnsi="Times New Roman"/>
                      <w:sz w:val="24"/>
                      <w:szCs w:val="24"/>
                      <w:lang w:eastAsia="ru-RU"/>
                    </w:rPr>
                    <w:t>директору школы.</w:t>
                  </w:r>
                  <w:r w:rsidRPr="00B97B42">
                    <w:rPr>
                      <w:rFonts w:ascii="Times New Roman" w:hAnsi="Times New Roman"/>
                      <w:sz w:val="24"/>
                      <w:szCs w:val="24"/>
                      <w:lang w:eastAsia="ru-RU"/>
                    </w:rPr>
                    <w:t xml:space="preserve"> </w:t>
                  </w:r>
                </w:p>
                <w:p w:rsidR="00E466F0" w:rsidRPr="00B97B42" w:rsidRDefault="00E466F0" w:rsidP="00CB5921">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 xml:space="preserve">При увольнении сотрудника, имеющего доступ к ПДн, документы и иные носители, содержащие ПДн, передаются другому сотруднику, имеющему доступ к персональным данным по указанию директора ДШИ </w:t>
                  </w:r>
                </w:p>
                <w:p w:rsidR="00E466F0" w:rsidRPr="00B97B42" w:rsidRDefault="00E466F0" w:rsidP="00F67FC0">
                  <w:pPr>
                    <w:spacing w:after="0" w:line="240" w:lineRule="auto"/>
                    <w:ind w:hanging="567"/>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7.6.</w:t>
                  </w:r>
                  <w:r w:rsidRPr="00B97B42">
                    <w:rPr>
                      <w:rFonts w:ascii="Times New Roman" w:hAnsi="Times New Roman"/>
                      <w:sz w:val="14"/>
                      <w:szCs w:val="14"/>
                      <w:lang w:eastAsia="ru-RU"/>
                    </w:rPr>
                    <w:t xml:space="preserve">      </w:t>
                  </w:r>
                  <w:r w:rsidR="00603D2B">
                    <w:rPr>
                      <w:rFonts w:ascii="Times New Roman" w:hAnsi="Times New Roman"/>
                      <w:sz w:val="14"/>
                      <w:szCs w:val="14"/>
                      <w:lang w:eastAsia="ru-RU"/>
                    </w:rPr>
                    <w:t xml:space="preserve">         </w:t>
                  </w:r>
                  <w:r w:rsidRPr="00B97B42">
                    <w:rPr>
                      <w:rFonts w:ascii="Times New Roman" w:hAnsi="Times New Roman"/>
                      <w:sz w:val="24"/>
                      <w:szCs w:val="24"/>
                      <w:lang w:eastAsia="ru-RU"/>
                    </w:rPr>
                    <w:t>Досту</w:t>
                  </w:r>
                  <w:r w:rsidR="006D6F15">
                    <w:rPr>
                      <w:rFonts w:ascii="Times New Roman" w:hAnsi="Times New Roman"/>
                      <w:sz w:val="24"/>
                      <w:szCs w:val="24"/>
                      <w:lang w:eastAsia="ru-RU"/>
                    </w:rPr>
                    <w:t>п к персональным данным обучающихся</w:t>
                  </w:r>
                  <w:r w:rsidRPr="00B97B42">
                    <w:rPr>
                      <w:rFonts w:ascii="Times New Roman" w:hAnsi="Times New Roman"/>
                      <w:sz w:val="24"/>
                      <w:szCs w:val="24"/>
                      <w:lang w:eastAsia="ru-RU"/>
                    </w:rPr>
                    <w:t xml:space="preserve"> и их родителей (законных пред</w:t>
                  </w:r>
                  <w:r w:rsidR="006D6F15">
                    <w:rPr>
                      <w:rFonts w:ascii="Times New Roman" w:hAnsi="Times New Roman"/>
                      <w:sz w:val="24"/>
                      <w:szCs w:val="24"/>
                      <w:lang w:eastAsia="ru-RU"/>
                    </w:rPr>
                    <w:t>ставителей) имеют сотрудники МАУ ДО «ЛДШИ»</w:t>
                  </w:r>
                  <w:r w:rsidRPr="00B97B42">
                    <w:rPr>
                      <w:rFonts w:ascii="Times New Roman" w:hAnsi="Times New Roman"/>
                      <w:sz w:val="24"/>
                      <w:szCs w:val="24"/>
                      <w:lang w:eastAsia="ru-RU"/>
                    </w:rPr>
                    <w:t>, которым персональные данные необходимы в связи с исполнением ими трудовых обязанностей согласно пер</w:t>
                  </w:r>
                  <w:r w:rsidR="0032498D">
                    <w:rPr>
                      <w:rFonts w:ascii="Times New Roman" w:hAnsi="Times New Roman"/>
                      <w:sz w:val="24"/>
                      <w:szCs w:val="24"/>
                      <w:lang w:eastAsia="ru-RU"/>
                    </w:rPr>
                    <w:t>ечню утвержденному приказом директора.</w:t>
                  </w:r>
                </w:p>
                <w:p w:rsidR="0032498D" w:rsidRDefault="00E466F0" w:rsidP="00F67FC0">
                  <w:pPr>
                    <w:spacing w:after="0" w:line="240" w:lineRule="auto"/>
                    <w:jc w:val="both"/>
                    <w:rPr>
                      <w:rFonts w:ascii="Times New Roman" w:hAnsi="Times New Roman"/>
                      <w:sz w:val="24"/>
                      <w:szCs w:val="24"/>
                      <w:lang w:eastAsia="ru-RU"/>
                    </w:rPr>
                  </w:pPr>
                  <w:r w:rsidRPr="00B97B42">
                    <w:rPr>
                      <w:rFonts w:ascii="Times New Roman" w:hAnsi="Times New Roman"/>
                      <w:sz w:val="24"/>
                      <w:szCs w:val="24"/>
                      <w:lang w:eastAsia="ru-RU"/>
                    </w:rPr>
                    <w:t>7.7.</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В целях выполнения порученного задания и на основании служебной записки с положи</w:t>
                  </w:r>
                  <w:r w:rsidR="006D6F15">
                    <w:rPr>
                      <w:rFonts w:ascii="Times New Roman" w:hAnsi="Times New Roman"/>
                      <w:sz w:val="24"/>
                      <w:szCs w:val="24"/>
                      <w:lang w:eastAsia="ru-RU"/>
                    </w:rPr>
                    <w:t xml:space="preserve">тельной резолюцией директора </w:t>
                  </w:r>
                  <w:r w:rsidRPr="00B97B42">
                    <w:rPr>
                      <w:rFonts w:ascii="Times New Roman" w:hAnsi="Times New Roman"/>
                      <w:sz w:val="24"/>
                      <w:szCs w:val="24"/>
                      <w:lang w:eastAsia="ru-RU"/>
                    </w:rPr>
                    <w:t xml:space="preserve">, доступ к ПДн может быть предоставлен иному работнику, должность которого не включена в Перечень должностей сотрудников, имеющих </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 xml:space="preserve">доступ к персональным данным, и которым они необходимы в связи с исполнением </w:t>
                  </w:r>
                  <w:r w:rsidRPr="00B97B42">
                    <w:rPr>
                      <w:rFonts w:ascii="Times New Roman" w:hAnsi="Times New Roman"/>
                      <w:sz w:val="24"/>
                      <w:szCs w:val="24"/>
                      <w:lang w:eastAsia="ru-RU"/>
                    </w:rPr>
                    <w:lastRenderedPageBreak/>
                    <w:t>трудовых обязанностей.</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7.8.</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В случае если работодателю оказывают услуги юридические и физические лица на основании заключенных договоров (либо иных оснований) и в силу данных договоров они должны иметь доступ к персональным данным, то соответствующие данные предоставляются работодателем только после подписания с ними соглашения о неразглашении конфиденциальной информации. В исключительных случаях, исходя из договорных отношений с контрагентом, допускается наличие в договорах пунктов о неразглашении конфиденциальной информации, в том числе предусматривающих защ</w:t>
                  </w:r>
                  <w:r w:rsidR="006D6F15">
                    <w:rPr>
                      <w:rFonts w:ascii="Times New Roman" w:hAnsi="Times New Roman"/>
                      <w:sz w:val="24"/>
                      <w:szCs w:val="24"/>
                      <w:lang w:eastAsia="ru-RU"/>
                    </w:rPr>
                    <w:t>иту персональных данных обучающихся</w:t>
                  </w:r>
                  <w:r w:rsidRPr="00B97B42">
                    <w:rPr>
                      <w:rFonts w:ascii="Times New Roman" w:hAnsi="Times New Roman"/>
                      <w:sz w:val="24"/>
                      <w:szCs w:val="24"/>
                      <w:lang w:eastAsia="ru-RU"/>
                    </w:rPr>
                    <w:t xml:space="preserve"> и их родителей (законных представителей).</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7.9.</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Процедура оформления доступа к ПДн включает в себя:</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14"/>
                      <w:szCs w:val="14"/>
                      <w:lang w:eastAsia="ru-RU"/>
                    </w:rPr>
                    <w:t>      </w:t>
                  </w:r>
                  <w:r>
                    <w:rPr>
                      <w:rFonts w:ascii="Times New Roman" w:hAnsi="Times New Roman"/>
                      <w:sz w:val="14"/>
                      <w:szCs w:val="14"/>
                      <w:lang w:eastAsia="ru-RU"/>
                    </w:rPr>
                    <w:t>-</w:t>
                  </w:r>
                  <w:r w:rsidRPr="00B97B42">
                    <w:rPr>
                      <w:rFonts w:ascii="Times New Roman" w:hAnsi="Times New Roman"/>
                      <w:sz w:val="14"/>
                      <w:szCs w:val="14"/>
                      <w:lang w:eastAsia="ru-RU"/>
                    </w:rPr>
                    <w:t xml:space="preserve">     </w:t>
                  </w:r>
                  <w:r w:rsidR="00603D2B">
                    <w:rPr>
                      <w:rFonts w:ascii="Times New Roman" w:hAnsi="Times New Roman"/>
                      <w:sz w:val="24"/>
                      <w:szCs w:val="24"/>
                      <w:lang w:eastAsia="ru-RU"/>
                    </w:rPr>
                    <w:t>ознакомление работника под под</w:t>
                  </w:r>
                  <w:r w:rsidRPr="00B97B42">
                    <w:rPr>
                      <w:rFonts w:ascii="Times New Roman" w:hAnsi="Times New Roman"/>
                      <w:sz w:val="24"/>
                      <w:szCs w:val="24"/>
                      <w:lang w:eastAsia="ru-RU"/>
                    </w:rPr>
                    <w:t xml:space="preserve">пись с настоящим Положением. При наличии иных нормативных актов (приказы, распоряжения, инструкции и т.п.), регулирующих обработку и защиту ПДн, с данными актами также производится ознакомление работника под роспись. </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7.10. Допус</w:t>
                  </w:r>
                  <w:r w:rsidR="006D6F15">
                    <w:rPr>
                      <w:rFonts w:ascii="Times New Roman" w:hAnsi="Times New Roman"/>
                      <w:sz w:val="24"/>
                      <w:szCs w:val="24"/>
                      <w:lang w:eastAsia="ru-RU"/>
                    </w:rPr>
                    <w:t>к к персональным данным обучающихся</w:t>
                  </w:r>
                  <w:r w:rsidRPr="00B97B42">
                    <w:rPr>
                      <w:rFonts w:ascii="Times New Roman" w:hAnsi="Times New Roman"/>
                      <w:sz w:val="24"/>
                      <w:szCs w:val="24"/>
                      <w:lang w:eastAsia="ru-RU"/>
                    </w:rPr>
                    <w:t xml:space="preserve"> и их родителей (законных представителей) других сотрудников работодателя, не имеющих надлежащим образом оформленного доступа, запрещается.</w:t>
                  </w:r>
                </w:p>
                <w:p w:rsidR="00E466F0" w:rsidRPr="00B97B42" w:rsidRDefault="00E466F0" w:rsidP="00F67FC0">
                  <w:pPr>
                    <w:spacing w:after="0" w:line="240" w:lineRule="auto"/>
                    <w:ind w:hanging="567"/>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7.11.  7.12. Лица, виновные в нарушении норм, регулирующих получение, обработку и защиту ПДн, несут дисциплинарную, административную, гражданско-правовую или уголовную ответственность в соответствии с федеральными законами:</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За неисполнение или ненадлежащее исполнение работником по его вине возложенных на него обязанностей по соблюдению установленного порядка работы со сведениями конфиденциального характера работодатель вправе применять предусмотренные Трудовым Кодексом дисциплинарные взыскания;</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Должностные лица, в обязанность которых входит ведение персональны</w:t>
                  </w:r>
                  <w:r w:rsidR="006D6F15">
                    <w:rPr>
                      <w:rFonts w:ascii="Times New Roman" w:hAnsi="Times New Roman"/>
                      <w:sz w:val="24"/>
                      <w:szCs w:val="24"/>
                      <w:lang w:eastAsia="ru-RU"/>
                    </w:rPr>
                    <w:t>х данных обучающихся</w:t>
                  </w:r>
                  <w:r w:rsidRPr="00B97B42">
                    <w:rPr>
                      <w:rFonts w:ascii="Times New Roman" w:hAnsi="Times New Roman"/>
                      <w:sz w:val="24"/>
                      <w:szCs w:val="24"/>
                      <w:lang w:eastAsia="ru-RU"/>
                    </w:rPr>
                    <w:t xml:space="preserve"> и их родителей (законных представителей),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 Неправомерный отказ в предоставлении собранных в установленном порядке документов, либо несвоевременное предоставление таких документов или иной информации в случаях, предусмотренных законом, либо предоставление неполной или заведомо ложной информации – влечет наложение на должностных лиц административного штрафа в размере, определяемом Кодексом об административных правонарушениях;</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В соответствии с Гражданским Кодексом лица, незаконными методами получившие информацию, составляющую служебную тайну, обязаны возместить причиненные убытки;</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w:t>
                  </w:r>
                  <w:r w:rsidRPr="00B97B42">
                    <w:rPr>
                      <w:rFonts w:ascii="Times New Roman" w:hAnsi="Times New Roman"/>
                      <w:sz w:val="14"/>
                      <w:szCs w:val="14"/>
                      <w:lang w:eastAsia="ru-RU"/>
                    </w:rPr>
                    <w:t xml:space="preserve">         </w:t>
                  </w:r>
                  <w:r w:rsidRPr="00B97B42">
                    <w:rPr>
                      <w:rFonts w:ascii="Times New Roman" w:hAnsi="Times New Roman"/>
                      <w:sz w:val="24"/>
                      <w:szCs w:val="24"/>
                      <w:lang w:eastAsia="ru-RU"/>
                    </w:rPr>
                    <w:t>Уголовная ответственность за нарушение неприкосновенности частной жизни (в том числе незаконное собирание или распространение сведений о частной жизни лица, составляющего его личную или семейную тайну, без его согласия), неправомерный доступ к охраняемой законом компьютерной информации, неправомерный отказ в предоставлении собранных в установленном порядке документов и сведений (если эти деяния причинили вред правам и законным интересам граждан), совершенные лицом с использованием своего служебного положения наказывается штрафом, либо лишением права занимать определенные должности или заниматься определенной деятельностью, либо арестом в соответствии с УК РФ.</w:t>
                  </w:r>
                </w:p>
                <w:p w:rsidR="00E466F0" w:rsidRPr="00B97B42" w:rsidRDefault="00E466F0" w:rsidP="00F67FC0">
                  <w:pPr>
                    <w:spacing w:after="0" w:line="240" w:lineRule="auto"/>
                    <w:jc w:val="both"/>
                    <w:rPr>
                      <w:rFonts w:ascii="Microsoft Sans Serif" w:hAnsi="Microsoft Sans Serif" w:cs="Microsoft Sans Serif"/>
                      <w:sz w:val="20"/>
                      <w:szCs w:val="20"/>
                      <w:lang w:eastAsia="ru-RU"/>
                    </w:rPr>
                  </w:pPr>
                  <w:r w:rsidRPr="00B97B42">
                    <w:rPr>
                      <w:rFonts w:ascii="Times New Roman" w:hAnsi="Times New Roman"/>
                      <w:sz w:val="24"/>
                      <w:szCs w:val="24"/>
                      <w:lang w:eastAsia="ru-RU"/>
                    </w:rPr>
                    <w:t>7.13. Неправомерность деятельности органов государственной власти и организаций по сбору и использованию персональных данных может быть установлена в судебном порядке.</w:t>
                  </w:r>
                </w:p>
                <w:p w:rsidR="00F67FC0" w:rsidRDefault="006D6F15" w:rsidP="00F67FC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7.14.  МАУ ДО «ЛДШИ» </w:t>
                  </w:r>
                  <w:r w:rsidR="00E466F0" w:rsidRPr="00B97B42">
                    <w:rPr>
                      <w:rFonts w:ascii="Times New Roman" w:hAnsi="Times New Roman"/>
                      <w:sz w:val="24"/>
                      <w:szCs w:val="24"/>
                      <w:lang w:eastAsia="ru-RU"/>
                    </w:rPr>
                    <w:t xml:space="preserve"> обязана сообщить родителям</w:t>
                  </w:r>
                  <w:r>
                    <w:rPr>
                      <w:rFonts w:ascii="Times New Roman" w:hAnsi="Times New Roman"/>
                      <w:sz w:val="24"/>
                      <w:szCs w:val="24"/>
                      <w:lang w:eastAsia="ru-RU"/>
                    </w:rPr>
                    <w:t xml:space="preserve"> (законным представителям) обучающихся</w:t>
                  </w:r>
                  <w:r w:rsidR="00E466F0" w:rsidRPr="00B97B42">
                    <w:rPr>
                      <w:rFonts w:ascii="Times New Roman" w:hAnsi="Times New Roman"/>
                      <w:sz w:val="24"/>
                      <w:szCs w:val="24"/>
                      <w:lang w:eastAsia="ru-RU"/>
                    </w:rPr>
                    <w:t xml:space="preserve"> о целях, способах и источниках получения персональных данных, а также о характере подлежащих получению персональных данных и возможных последствиях </w:t>
                  </w:r>
                </w:p>
                <w:p w:rsidR="00E466F0" w:rsidRDefault="00427A46" w:rsidP="00F67FC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МАУ ДО «ЛДШИ»</w:t>
                  </w:r>
                  <w:r w:rsidR="00090677">
                    <w:rPr>
                      <w:rFonts w:ascii="Times New Roman" w:hAnsi="Times New Roman"/>
                      <w:sz w:val="24"/>
                      <w:szCs w:val="24"/>
                      <w:lang w:eastAsia="ru-RU"/>
                    </w:rPr>
                    <w:t xml:space="preserve">, при выдаче диплома, а также в случае отчисления или не поступления личные дела </w:t>
                  </w:r>
                  <w:r w:rsidR="007F0C79">
                    <w:rPr>
                      <w:rFonts w:ascii="Times New Roman" w:hAnsi="Times New Roman"/>
                      <w:sz w:val="24"/>
                      <w:szCs w:val="24"/>
                      <w:lang w:eastAsia="ru-RU"/>
                    </w:rPr>
                    <w:t xml:space="preserve">учащихся </w:t>
                  </w:r>
                  <w:r w:rsidR="00090677">
                    <w:rPr>
                      <w:rFonts w:ascii="Times New Roman" w:hAnsi="Times New Roman"/>
                      <w:sz w:val="24"/>
                      <w:szCs w:val="24"/>
                      <w:lang w:eastAsia="ru-RU"/>
                    </w:rPr>
                    <w:t>выдаются на рук</w:t>
                  </w:r>
                  <w:r w:rsidR="007F0C79">
                    <w:rPr>
                      <w:rFonts w:ascii="Times New Roman" w:hAnsi="Times New Roman"/>
                      <w:sz w:val="24"/>
                      <w:szCs w:val="24"/>
                      <w:lang w:eastAsia="ru-RU"/>
                    </w:rPr>
                    <w:t>и родителям (или законным представителям).</w:t>
                  </w:r>
                  <w:r w:rsidR="00E466F0" w:rsidRPr="00B97B42">
                    <w:rPr>
                      <w:rFonts w:ascii="Times New Roman" w:hAnsi="Times New Roman"/>
                      <w:sz w:val="24"/>
                      <w:szCs w:val="24"/>
                      <w:lang w:eastAsia="ru-RU"/>
                    </w:rPr>
                    <w:t> </w:t>
                  </w:r>
                </w:p>
                <w:p w:rsidR="0088211E" w:rsidRPr="006018F1" w:rsidRDefault="00037D5B" w:rsidP="007F0C79">
                  <w:pPr>
                    <w:spacing w:after="120" w:line="240" w:lineRule="auto"/>
                    <w:jc w:val="both"/>
                    <w:rPr>
                      <w:rFonts w:ascii="Times New Roman" w:hAnsi="Times New Roman"/>
                      <w:sz w:val="24"/>
                      <w:szCs w:val="24"/>
                      <w:lang w:eastAsia="ru-RU"/>
                    </w:rPr>
                  </w:pPr>
                  <w:r>
                    <w:rPr>
                      <w:rFonts w:ascii="Times New Roman" w:hAnsi="Times New Roman"/>
                      <w:sz w:val="24"/>
                      <w:szCs w:val="24"/>
                      <w:lang w:eastAsia="ru-RU"/>
                    </w:rPr>
                    <w:t>7.1.6. Личные дела хранятся 3</w:t>
                  </w:r>
                  <w:r w:rsidR="00F16FC2">
                    <w:rPr>
                      <w:rFonts w:ascii="Times New Roman" w:hAnsi="Times New Roman"/>
                      <w:sz w:val="24"/>
                      <w:szCs w:val="24"/>
                      <w:lang w:eastAsia="ru-RU"/>
                    </w:rPr>
                    <w:t xml:space="preserve"> год</w:t>
                  </w:r>
                  <w:r>
                    <w:rPr>
                      <w:rFonts w:ascii="Times New Roman" w:hAnsi="Times New Roman"/>
                      <w:sz w:val="24"/>
                      <w:szCs w:val="24"/>
                      <w:lang w:eastAsia="ru-RU"/>
                    </w:rPr>
                    <w:t>а</w:t>
                  </w:r>
                  <w:r w:rsidR="00F16FC2">
                    <w:rPr>
                      <w:rFonts w:ascii="Times New Roman" w:hAnsi="Times New Roman"/>
                      <w:sz w:val="24"/>
                      <w:szCs w:val="24"/>
                      <w:lang w:eastAsia="ru-RU"/>
                    </w:rPr>
                    <w:t xml:space="preserve">. </w:t>
                  </w:r>
                  <w:r>
                    <w:rPr>
                      <w:rFonts w:ascii="Times New Roman" w:hAnsi="Times New Roman"/>
                      <w:sz w:val="24"/>
                      <w:szCs w:val="24"/>
                      <w:lang w:eastAsia="ru-RU"/>
                    </w:rPr>
                    <w:t xml:space="preserve"> Невостребованные документы не поступивших 1 год. </w:t>
                  </w:r>
                  <w:r w:rsidR="00F16FC2">
                    <w:rPr>
                      <w:rFonts w:ascii="Times New Roman" w:hAnsi="Times New Roman"/>
                      <w:sz w:val="24"/>
                      <w:szCs w:val="24"/>
                      <w:lang w:eastAsia="ru-RU"/>
                    </w:rPr>
                    <w:t>Впоследствии подвергаются уничтожению.</w:t>
                  </w:r>
                </w:p>
              </w:tc>
            </w:tr>
          </w:tbl>
          <w:p w:rsidR="00E466F0" w:rsidRPr="00B97B42" w:rsidRDefault="00E466F0" w:rsidP="00CB5921">
            <w:pPr>
              <w:spacing w:after="0" w:line="240" w:lineRule="auto"/>
              <w:jc w:val="both"/>
              <w:rPr>
                <w:rFonts w:ascii="Microsoft Sans Serif" w:hAnsi="Microsoft Sans Serif" w:cs="Microsoft Sans Serif"/>
                <w:sz w:val="20"/>
                <w:szCs w:val="20"/>
                <w:lang w:eastAsia="ru-RU"/>
              </w:rPr>
            </w:pPr>
          </w:p>
        </w:tc>
      </w:tr>
      <w:tr w:rsidR="00E466F0" w:rsidRPr="0004203E" w:rsidTr="00F67FC0">
        <w:trPr>
          <w:trHeight w:val="80"/>
        </w:trPr>
        <w:tc>
          <w:tcPr>
            <w:tcW w:w="5000" w:type="pct"/>
            <w:vAlign w:val="center"/>
          </w:tcPr>
          <w:p w:rsidR="00E466F0" w:rsidRPr="00B97B42" w:rsidRDefault="00E466F0" w:rsidP="00C15B9B">
            <w:pPr>
              <w:spacing w:after="0" w:line="240" w:lineRule="auto"/>
              <w:rPr>
                <w:rFonts w:ascii="Microsoft Sans Serif" w:hAnsi="Microsoft Sans Serif" w:cs="Microsoft Sans Serif"/>
                <w:sz w:val="20"/>
                <w:szCs w:val="20"/>
                <w:lang w:eastAsia="ru-RU"/>
              </w:rPr>
            </w:pPr>
          </w:p>
        </w:tc>
      </w:tr>
    </w:tbl>
    <w:p w:rsidR="00F67FC0" w:rsidRDefault="00F67FC0" w:rsidP="00B97B42"/>
    <w:p w:rsidR="0032498D" w:rsidRDefault="0032498D" w:rsidP="00427A46">
      <w:pPr>
        <w:spacing w:after="0"/>
        <w:jc w:val="right"/>
        <w:rPr>
          <w:rFonts w:ascii="Times New Roman" w:hAnsi="Times New Roman"/>
          <w:sz w:val="24"/>
          <w:szCs w:val="24"/>
        </w:rPr>
      </w:pPr>
    </w:p>
    <w:p w:rsidR="0032498D" w:rsidRDefault="0032498D" w:rsidP="00427A46">
      <w:pPr>
        <w:spacing w:after="0"/>
        <w:jc w:val="right"/>
        <w:rPr>
          <w:rFonts w:ascii="Times New Roman" w:hAnsi="Times New Roman"/>
          <w:sz w:val="24"/>
          <w:szCs w:val="24"/>
        </w:rPr>
      </w:pPr>
    </w:p>
    <w:p w:rsidR="0032498D" w:rsidRDefault="0032498D" w:rsidP="00427A46">
      <w:pPr>
        <w:spacing w:after="0"/>
        <w:jc w:val="right"/>
        <w:rPr>
          <w:rFonts w:ascii="Times New Roman" w:hAnsi="Times New Roman"/>
          <w:sz w:val="24"/>
          <w:szCs w:val="24"/>
        </w:rPr>
      </w:pPr>
    </w:p>
    <w:p w:rsidR="0032498D" w:rsidRDefault="0032498D" w:rsidP="00427A46">
      <w:pPr>
        <w:spacing w:after="0"/>
        <w:jc w:val="right"/>
        <w:rPr>
          <w:rFonts w:ascii="Times New Roman" w:hAnsi="Times New Roman"/>
          <w:sz w:val="24"/>
          <w:szCs w:val="24"/>
        </w:rPr>
      </w:pPr>
    </w:p>
    <w:p w:rsidR="0032498D" w:rsidRDefault="0032498D" w:rsidP="00427A46">
      <w:pPr>
        <w:spacing w:after="0"/>
        <w:jc w:val="right"/>
        <w:rPr>
          <w:rFonts w:ascii="Times New Roman" w:hAnsi="Times New Roman"/>
          <w:sz w:val="24"/>
          <w:szCs w:val="24"/>
        </w:rPr>
      </w:pPr>
    </w:p>
    <w:p w:rsidR="0032498D" w:rsidRDefault="0032498D" w:rsidP="00427A46">
      <w:pPr>
        <w:spacing w:after="0"/>
        <w:jc w:val="right"/>
        <w:rPr>
          <w:rFonts w:ascii="Times New Roman" w:hAnsi="Times New Roman"/>
          <w:sz w:val="24"/>
          <w:szCs w:val="24"/>
        </w:rPr>
      </w:pPr>
    </w:p>
    <w:p w:rsidR="00E466F0" w:rsidRDefault="00E466F0" w:rsidP="00427A46">
      <w:pPr>
        <w:spacing w:after="0"/>
        <w:jc w:val="right"/>
        <w:rPr>
          <w:rFonts w:ascii="Times New Roman" w:hAnsi="Times New Roman"/>
          <w:sz w:val="24"/>
          <w:szCs w:val="24"/>
        </w:rPr>
      </w:pPr>
      <w:r w:rsidRPr="00427A46">
        <w:rPr>
          <w:rFonts w:ascii="Times New Roman" w:hAnsi="Times New Roman"/>
          <w:sz w:val="24"/>
          <w:szCs w:val="24"/>
        </w:rPr>
        <w:t>Приложение №1</w:t>
      </w:r>
    </w:p>
    <w:p w:rsidR="00427A46" w:rsidRPr="00427A46" w:rsidRDefault="00427A46" w:rsidP="00427A46">
      <w:pPr>
        <w:spacing w:after="0"/>
        <w:jc w:val="right"/>
        <w:rPr>
          <w:rFonts w:ascii="Times New Roman" w:hAnsi="Times New Roman"/>
          <w:sz w:val="24"/>
          <w:szCs w:val="24"/>
        </w:rPr>
      </w:pPr>
      <w:r>
        <w:rPr>
          <w:rFonts w:ascii="Times New Roman" w:hAnsi="Times New Roman"/>
          <w:sz w:val="24"/>
          <w:szCs w:val="24"/>
        </w:rPr>
        <w:t>к  Положению</w:t>
      </w:r>
      <w:r w:rsidRPr="00427A46">
        <w:rPr>
          <w:rFonts w:ascii="Times New Roman" w:hAnsi="Times New Roman"/>
          <w:sz w:val="24"/>
          <w:szCs w:val="24"/>
        </w:rPr>
        <w:t xml:space="preserve"> </w:t>
      </w:r>
    </w:p>
    <w:p w:rsidR="00427A46" w:rsidRPr="00427A46" w:rsidRDefault="00427A46" w:rsidP="00427A46">
      <w:pPr>
        <w:spacing w:after="0"/>
        <w:jc w:val="right"/>
        <w:rPr>
          <w:rFonts w:ascii="Times New Roman" w:hAnsi="Times New Roman"/>
          <w:sz w:val="24"/>
          <w:szCs w:val="24"/>
        </w:rPr>
      </w:pPr>
      <w:r w:rsidRPr="00427A46">
        <w:rPr>
          <w:rFonts w:ascii="Times New Roman" w:hAnsi="Times New Roman"/>
          <w:sz w:val="24"/>
          <w:szCs w:val="24"/>
        </w:rPr>
        <w:t xml:space="preserve">о защите персональных данных обучающихся </w:t>
      </w:r>
    </w:p>
    <w:p w:rsidR="00427A46" w:rsidRDefault="00427A46" w:rsidP="00427A46">
      <w:pPr>
        <w:spacing w:after="0"/>
        <w:jc w:val="right"/>
        <w:rPr>
          <w:rFonts w:ascii="Times New Roman" w:hAnsi="Times New Roman"/>
          <w:sz w:val="24"/>
          <w:szCs w:val="24"/>
        </w:rPr>
      </w:pPr>
      <w:r w:rsidRPr="00427A46">
        <w:rPr>
          <w:rFonts w:ascii="Times New Roman" w:hAnsi="Times New Roman"/>
          <w:sz w:val="24"/>
          <w:szCs w:val="24"/>
        </w:rPr>
        <w:t xml:space="preserve">муниципального автономного учреждения </w:t>
      </w:r>
    </w:p>
    <w:p w:rsidR="00427A46" w:rsidRPr="00427A46" w:rsidRDefault="00427A46" w:rsidP="00427A46">
      <w:pPr>
        <w:spacing w:after="0"/>
        <w:jc w:val="right"/>
        <w:rPr>
          <w:rFonts w:ascii="Times New Roman" w:hAnsi="Times New Roman"/>
          <w:sz w:val="24"/>
          <w:szCs w:val="24"/>
        </w:rPr>
      </w:pPr>
      <w:r w:rsidRPr="00427A46">
        <w:rPr>
          <w:rFonts w:ascii="Times New Roman" w:hAnsi="Times New Roman"/>
          <w:sz w:val="24"/>
          <w:szCs w:val="24"/>
        </w:rPr>
        <w:t xml:space="preserve">дополнительного образования </w:t>
      </w:r>
    </w:p>
    <w:p w:rsidR="00427A46" w:rsidRPr="00427A46" w:rsidRDefault="00427A46" w:rsidP="00427A46">
      <w:pPr>
        <w:spacing w:after="0"/>
        <w:jc w:val="right"/>
        <w:rPr>
          <w:rFonts w:ascii="Times New Roman" w:hAnsi="Times New Roman"/>
          <w:sz w:val="24"/>
          <w:szCs w:val="24"/>
        </w:rPr>
      </w:pPr>
      <w:r w:rsidRPr="00427A46">
        <w:rPr>
          <w:rFonts w:ascii="Times New Roman" w:hAnsi="Times New Roman"/>
          <w:sz w:val="24"/>
          <w:szCs w:val="24"/>
        </w:rPr>
        <w:t>«Лихославльская детская школа искусств»</w:t>
      </w:r>
    </w:p>
    <w:p w:rsidR="00E466F0" w:rsidRPr="00427A46" w:rsidRDefault="00E466F0">
      <w:pPr>
        <w:rPr>
          <w:rFonts w:ascii="Times New Roman" w:hAnsi="Times New Roman"/>
          <w:sz w:val="24"/>
          <w:szCs w:val="24"/>
        </w:rPr>
      </w:pPr>
    </w:p>
    <w:p w:rsidR="00E466F0" w:rsidRPr="00427A46" w:rsidRDefault="00E466F0" w:rsidP="00B97B42">
      <w:pPr>
        <w:jc w:val="center"/>
        <w:rPr>
          <w:rFonts w:ascii="Times New Roman" w:hAnsi="Times New Roman"/>
          <w:b/>
          <w:sz w:val="24"/>
          <w:szCs w:val="24"/>
        </w:rPr>
      </w:pPr>
      <w:r w:rsidRPr="00427A46">
        <w:rPr>
          <w:rFonts w:ascii="Times New Roman" w:hAnsi="Times New Roman"/>
          <w:b/>
          <w:sz w:val="24"/>
          <w:szCs w:val="24"/>
        </w:rPr>
        <w:t xml:space="preserve">Список </w:t>
      </w:r>
      <w:r w:rsidR="00427A46" w:rsidRPr="00427A46">
        <w:rPr>
          <w:rFonts w:ascii="Times New Roman" w:hAnsi="Times New Roman"/>
          <w:b/>
          <w:sz w:val="24"/>
          <w:szCs w:val="24"/>
        </w:rPr>
        <w:t>сотрудников МАУ ДО  «ЛДШИ»</w:t>
      </w:r>
      <w:r w:rsidRPr="00427A46">
        <w:rPr>
          <w:rFonts w:ascii="Times New Roman" w:hAnsi="Times New Roman"/>
          <w:b/>
          <w:sz w:val="24"/>
          <w:szCs w:val="24"/>
        </w:rPr>
        <w:t xml:space="preserve"> имеющих доступ к персональны</w:t>
      </w:r>
      <w:r w:rsidR="00427A46" w:rsidRPr="00427A46">
        <w:rPr>
          <w:rFonts w:ascii="Times New Roman" w:hAnsi="Times New Roman"/>
          <w:b/>
          <w:sz w:val="24"/>
          <w:szCs w:val="24"/>
        </w:rPr>
        <w:t>м данным обучающихся</w:t>
      </w:r>
      <w:r w:rsidR="00144D5D" w:rsidRPr="00427A46">
        <w:rPr>
          <w:rFonts w:ascii="Times New Roman" w:hAnsi="Times New Roman"/>
          <w:b/>
          <w:sz w:val="24"/>
          <w:szCs w:val="24"/>
        </w:rPr>
        <w:t xml:space="preserve"> и их родителей (законных представителей</w:t>
      </w:r>
      <w:r w:rsidRPr="00427A46">
        <w:rPr>
          <w:rFonts w:ascii="Times New Roman" w:hAnsi="Times New Roman"/>
          <w:b/>
          <w:sz w:val="24"/>
          <w:szCs w:val="24"/>
        </w:rPr>
        <w:t>)</w:t>
      </w:r>
    </w:p>
    <w:p w:rsidR="00E466F0" w:rsidRPr="00427A46" w:rsidRDefault="00E466F0" w:rsidP="00255098">
      <w:pPr>
        <w:tabs>
          <w:tab w:val="left" w:pos="2100"/>
        </w:tabs>
        <w:rPr>
          <w:rFonts w:ascii="Times New Roman" w:hAnsi="Times New Roman"/>
          <w:sz w:val="24"/>
          <w:szCs w:val="24"/>
        </w:rPr>
      </w:pPr>
      <w:r w:rsidRPr="00427A46">
        <w:rPr>
          <w:rFonts w:ascii="Times New Roman" w:hAnsi="Times New Roman"/>
          <w:sz w:val="24"/>
          <w:szCs w:val="24"/>
        </w:rPr>
        <w:tab/>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4545"/>
        <w:gridCol w:w="2393"/>
        <w:gridCol w:w="2393"/>
      </w:tblGrid>
      <w:tr w:rsidR="00F67FC0" w:rsidTr="00F67FC0">
        <w:tc>
          <w:tcPr>
            <w:tcW w:w="67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b/>
                <w:sz w:val="24"/>
                <w:szCs w:val="24"/>
              </w:rPr>
            </w:pPr>
            <w:r>
              <w:rPr>
                <w:rFonts w:ascii="Times New Roman" w:hAnsi="Times New Roman"/>
                <w:b/>
                <w:sz w:val="24"/>
                <w:szCs w:val="24"/>
              </w:rPr>
              <w:t>№</w:t>
            </w:r>
          </w:p>
        </w:tc>
        <w:tc>
          <w:tcPr>
            <w:tcW w:w="454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b/>
                <w:sz w:val="24"/>
                <w:szCs w:val="24"/>
              </w:rPr>
            </w:pPr>
            <w:r>
              <w:rPr>
                <w:rFonts w:ascii="Times New Roman" w:hAnsi="Times New Roman"/>
                <w:b/>
                <w:sz w:val="24"/>
                <w:szCs w:val="24"/>
              </w:rPr>
              <w:t>Ф.И.О. сотрудника</w:t>
            </w:r>
          </w:p>
        </w:tc>
        <w:tc>
          <w:tcPr>
            <w:tcW w:w="2393"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b/>
                <w:sz w:val="24"/>
                <w:szCs w:val="24"/>
              </w:rPr>
            </w:pPr>
            <w:r>
              <w:rPr>
                <w:rFonts w:ascii="Times New Roman" w:hAnsi="Times New Roman"/>
                <w:b/>
                <w:sz w:val="24"/>
                <w:szCs w:val="24"/>
              </w:rPr>
              <w:t>должность</w:t>
            </w:r>
          </w:p>
        </w:tc>
        <w:tc>
          <w:tcPr>
            <w:tcW w:w="2393"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b/>
                <w:sz w:val="24"/>
                <w:szCs w:val="24"/>
              </w:rPr>
            </w:pPr>
            <w:r>
              <w:rPr>
                <w:rFonts w:ascii="Times New Roman" w:hAnsi="Times New Roman"/>
                <w:b/>
                <w:sz w:val="24"/>
                <w:szCs w:val="24"/>
              </w:rPr>
              <w:t>роспись</w:t>
            </w:r>
          </w:p>
        </w:tc>
      </w:tr>
      <w:tr w:rsidR="00F67FC0" w:rsidTr="00F67FC0">
        <w:tc>
          <w:tcPr>
            <w:tcW w:w="67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1.</w:t>
            </w:r>
          </w:p>
        </w:tc>
        <w:tc>
          <w:tcPr>
            <w:tcW w:w="454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Матвеева Надежда Анатольевна</w:t>
            </w:r>
          </w:p>
        </w:tc>
        <w:tc>
          <w:tcPr>
            <w:tcW w:w="2393"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Директор</w:t>
            </w:r>
          </w:p>
        </w:tc>
        <w:tc>
          <w:tcPr>
            <w:tcW w:w="2393" w:type="dxa"/>
            <w:tcBorders>
              <w:top w:val="single" w:sz="4" w:space="0" w:color="auto"/>
              <w:left w:val="single" w:sz="4" w:space="0" w:color="auto"/>
              <w:bottom w:val="single" w:sz="4" w:space="0" w:color="auto"/>
              <w:right w:val="single" w:sz="4" w:space="0" w:color="auto"/>
            </w:tcBorders>
          </w:tcPr>
          <w:p w:rsidR="00F67FC0" w:rsidRDefault="00F67FC0">
            <w:pPr>
              <w:tabs>
                <w:tab w:val="left" w:pos="2100"/>
              </w:tabs>
              <w:spacing w:after="0" w:line="240" w:lineRule="auto"/>
              <w:rPr>
                <w:rFonts w:ascii="Times New Roman" w:hAnsi="Times New Roman"/>
                <w:sz w:val="24"/>
                <w:szCs w:val="24"/>
              </w:rPr>
            </w:pPr>
          </w:p>
        </w:tc>
      </w:tr>
      <w:tr w:rsidR="00F67FC0" w:rsidTr="00F67FC0">
        <w:tc>
          <w:tcPr>
            <w:tcW w:w="67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2.</w:t>
            </w:r>
          </w:p>
        </w:tc>
        <w:tc>
          <w:tcPr>
            <w:tcW w:w="454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Головина Любовь Юрьевна</w:t>
            </w:r>
          </w:p>
        </w:tc>
        <w:tc>
          <w:tcPr>
            <w:tcW w:w="2393"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 xml:space="preserve">Зам.директора </w:t>
            </w:r>
          </w:p>
        </w:tc>
        <w:tc>
          <w:tcPr>
            <w:tcW w:w="2393" w:type="dxa"/>
            <w:tcBorders>
              <w:top w:val="single" w:sz="4" w:space="0" w:color="auto"/>
              <w:left w:val="single" w:sz="4" w:space="0" w:color="auto"/>
              <w:bottom w:val="single" w:sz="4" w:space="0" w:color="auto"/>
              <w:right w:val="single" w:sz="4" w:space="0" w:color="auto"/>
            </w:tcBorders>
          </w:tcPr>
          <w:p w:rsidR="00F67FC0" w:rsidRDefault="00F67FC0">
            <w:pPr>
              <w:tabs>
                <w:tab w:val="left" w:pos="2100"/>
              </w:tabs>
              <w:spacing w:after="0" w:line="240" w:lineRule="auto"/>
              <w:rPr>
                <w:rFonts w:ascii="Times New Roman" w:hAnsi="Times New Roman"/>
                <w:sz w:val="24"/>
                <w:szCs w:val="24"/>
              </w:rPr>
            </w:pPr>
          </w:p>
        </w:tc>
      </w:tr>
      <w:tr w:rsidR="00F67FC0" w:rsidTr="00F67FC0">
        <w:tc>
          <w:tcPr>
            <w:tcW w:w="67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3.</w:t>
            </w:r>
          </w:p>
        </w:tc>
        <w:tc>
          <w:tcPr>
            <w:tcW w:w="454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Аверьянова Наталья Евгеньевна</w:t>
            </w:r>
          </w:p>
        </w:tc>
        <w:tc>
          <w:tcPr>
            <w:tcW w:w="2393"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Преподаватель</w:t>
            </w:r>
          </w:p>
        </w:tc>
        <w:tc>
          <w:tcPr>
            <w:tcW w:w="2393" w:type="dxa"/>
            <w:tcBorders>
              <w:top w:val="single" w:sz="4" w:space="0" w:color="auto"/>
              <w:left w:val="single" w:sz="4" w:space="0" w:color="auto"/>
              <w:bottom w:val="single" w:sz="4" w:space="0" w:color="auto"/>
              <w:right w:val="single" w:sz="4" w:space="0" w:color="auto"/>
            </w:tcBorders>
          </w:tcPr>
          <w:p w:rsidR="00F67FC0" w:rsidRDefault="00F67FC0">
            <w:pPr>
              <w:tabs>
                <w:tab w:val="left" w:pos="2100"/>
              </w:tabs>
              <w:spacing w:after="0" w:line="240" w:lineRule="auto"/>
              <w:rPr>
                <w:rFonts w:ascii="Times New Roman" w:hAnsi="Times New Roman"/>
                <w:sz w:val="24"/>
                <w:szCs w:val="24"/>
              </w:rPr>
            </w:pPr>
          </w:p>
        </w:tc>
      </w:tr>
      <w:tr w:rsidR="00F67FC0" w:rsidTr="00F67FC0">
        <w:tc>
          <w:tcPr>
            <w:tcW w:w="67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4.</w:t>
            </w:r>
          </w:p>
        </w:tc>
        <w:tc>
          <w:tcPr>
            <w:tcW w:w="454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Алексеева Ираида Петровна</w:t>
            </w:r>
          </w:p>
        </w:tc>
        <w:tc>
          <w:tcPr>
            <w:tcW w:w="2393"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Преподаватель</w:t>
            </w:r>
          </w:p>
        </w:tc>
        <w:tc>
          <w:tcPr>
            <w:tcW w:w="2393" w:type="dxa"/>
            <w:tcBorders>
              <w:top w:val="single" w:sz="4" w:space="0" w:color="auto"/>
              <w:left w:val="single" w:sz="4" w:space="0" w:color="auto"/>
              <w:bottom w:val="single" w:sz="4" w:space="0" w:color="auto"/>
              <w:right w:val="single" w:sz="4" w:space="0" w:color="auto"/>
            </w:tcBorders>
          </w:tcPr>
          <w:p w:rsidR="00F67FC0" w:rsidRDefault="00F67FC0">
            <w:pPr>
              <w:tabs>
                <w:tab w:val="left" w:pos="2100"/>
              </w:tabs>
              <w:spacing w:after="0" w:line="240" w:lineRule="auto"/>
              <w:rPr>
                <w:rFonts w:ascii="Times New Roman" w:hAnsi="Times New Roman"/>
                <w:sz w:val="24"/>
                <w:szCs w:val="24"/>
              </w:rPr>
            </w:pPr>
          </w:p>
        </w:tc>
      </w:tr>
      <w:tr w:rsidR="00F67FC0" w:rsidTr="00F67FC0">
        <w:tc>
          <w:tcPr>
            <w:tcW w:w="67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5.</w:t>
            </w:r>
          </w:p>
        </w:tc>
        <w:tc>
          <w:tcPr>
            <w:tcW w:w="454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Андриенко Татьяна Борисовна</w:t>
            </w:r>
          </w:p>
        </w:tc>
        <w:tc>
          <w:tcPr>
            <w:tcW w:w="2393"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Преподаватель</w:t>
            </w:r>
          </w:p>
        </w:tc>
        <w:tc>
          <w:tcPr>
            <w:tcW w:w="2393" w:type="dxa"/>
            <w:tcBorders>
              <w:top w:val="single" w:sz="4" w:space="0" w:color="auto"/>
              <w:left w:val="single" w:sz="4" w:space="0" w:color="auto"/>
              <w:bottom w:val="single" w:sz="4" w:space="0" w:color="auto"/>
              <w:right w:val="single" w:sz="4" w:space="0" w:color="auto"/>
            </w:tcBorders>
          </w:tcPr>
          <w:p w:rsidR="00F67FC0" w:rsidRDefault="00F67FC0">
            <w:pPr>
              <w:tabs>
                <w:tab w:val="left" w:pos="2100"/>
              </w:tabs>
              <w:spacing w:after="0" w:line="240" w:lineRule="auto"/>
              <w:rPr>
                <w:rFonts w:ascii="Times New Roman" w:hAnsi="Times New Roman"/>
                <w:sz w:val="24"/>
                <w:szCs w:val="24"/>
              </w:rPr>
            </w:pPr>
          </w:p>
        </w:tc>
      </w:tr>
      <w:tr w:rsidR="00F67FC0" w:rsidTr="00F67FC0">
        <w:tc>
          <w:tcPr>
            <w:tcW w:w="67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6.</w:t>
            </w:r>
          </w:p>
        </w:tc>
        <w:tc>
          <w:tcPr>
            <w:tcW w:w="454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Ващенко Елена Владимировна</w:t>
            </w:r>
          </w:p>
        </w:tc>
        <w:tc>
          <w:tcPr>
            <w:tcW w:w="2393"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Преподаватель</w:t>
            </w:r>
          </w:p>
        </w:tc>
        <w:tc>
          <w:tcPr>
            <w:tcW w:w="2393" w:type="dxa"/>
            <w:tcBorders>
              <w:top w:val="single" w:sz="4" w:space="0" w:color="auto"/>
              <w:left w:val="single" w:sz="4" w:space="0" w:color="auto"/>
              <w:bottom w:val="single" w:sz="4" w:space="0" w:color="auto"/>
              <w:right w:val="single" w:sz="4" w:space="0" w:color="auto"/>
            </w:tcBorders>
          </w:tcPr>
          <w:p w:rsidR="00F67FC0" w:rsidRDefault="00F67FC0">
            <w:pPr>
              <w:tabs>
                <w:tab w:val="left" w:pos="2100"/>
              </w:tabs>
              <w:spacing w:after="0" w:line="240" w:lineRule="auto"/>
              <w:rPr>
                <w:rFonts w:ascii="Times New Roman" w:hAnsi="Times New Roman"/>
                <w:sz w:val="24"/>
                <w:szCs w:val="24"/>
              </w:rPr>
            </w:pPr>
          </w:p>
        </w:tc>
      </w:tr>
      <w:tr w:rsidR="00F67FC0" w:rsidTr="00F67FC0">
        <w:tc>
          <w:tcPr>
            <w:tcW w:w="67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7.</w:t>
            </w:r>
          </w:p>
        </w:tc>
        <w:tc>
          <w:tcPr>
            <w:tcW w:w="454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Демидова Вера Ивановна</w:t>
            </w:r>
          </w:p>
        </w:tc>
        <w:tc>
          <w:tcPr>
            <w:tcW w:w="2393"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Преподаватель</w:t>
            </w:r>
          </w:p>
        </w:tc>
        <w:tc>
          <w:tcPr>
            <w:tcW w:w="2393" w:type="dxa"/>
            <w:tcBorders>
              <w:top w:val="single" w:sz="4" w:space="0" w:color="auto"/>
              <w:left w:val="single" w:sz="4" w:space="0" w:color="auto"/>
              <w:bottom w:val="single" w:sz="4" w:space="0" w:color="auto"/>
              <w:right w:val="single" w:sz="4" w:space="0" w:color="auto"/>
            </w:tcBorders>
          </w:tcPr>
          <w:p w:rsidR="00F67FC0" w:rsidRDefault="00F67FC0">
            <w:pPr>
              <w:tabs>
                <w:tab w:val="left" w:pos="2100"/>
              </w:tabs>
              <w:spacing w:after="0" w:line="240" w:lineRule="auto"/>
              <w:rPr>
                <w:rFonts w:ascii="Times New Roman" w:hAnsi="Times New Roman"/>
                <w:sz w:val="24"/>
                <w:szCs w:val="24"/>
              </w:rPr>
            </w:pPr>
          </w:p>
        </w:tc>
      </w:tr>
      <w:tr w:rsidR="00F67FC0" w:rsidTr="00F67FC0">
        <w:tc>
          <w:tcPr>
            <w:tcW w:w="67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8.</w:t>
            </w:r>
          </w:p>
        </w:tc>
        <w:tc>
          <w:tcPr>
            <w:tcW w:w="454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Захарова Светлана Михайловна</w:t>
            </w:r>
          </w:p>
        </w:tc>
        <w:tc>
          <w:tcPr>
            <w:tcW w:w="2393"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Преподаватель</w:t>
            </w:r>
          </w:p>
        </w:tc>
        <w:tc>
          <w:tcPr>
            <w:tcW w:w="2393" w:type="dxa"/>
            <w:tcBorders>
              <w:top w:val="single" w:sz="4" w:space="0" w:color="auto"/>
              <w:left w:val="single" w:sz="4" w:space="0" w:color="auto"/>
              <w:bottom w:val="single" w:sz="4" w:space="0" w:color="auto"/>
              <w:right w:val="single" w:sz="4" w:space="0" w:color="auto"/>
            </w:tcBorders>
          </w:tcPr>
          <w:p w:rsidR="00F67FC0" w:rsidRDefault="00F67FC0">
            <w:pPr>
              <w:tabs>
                <w:tab w:val="left" w:pos="2100"/>
              </w:tabs>
              <w:spacing w:after="0" w:line="240" w:lineRule="auto"/>
              <w:rPr>
                <w:rFonts w:ascii="Times New Roman" w:hAnsi="Times New Roman"/>
                <w:sz w:val="24"/>
                <w:szCs w:val="24"/>
              </w:rPr>
            </w:pPr>
          </w:p>
        </w:tc>
      </w:tr>
      <w:tr w:rsidR="00F67FC0" w:rsidTr="00F67FC0">
        <w:tc>
          <w:tcPr>
            <w:tcW w:w="67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9.</w:t>
            </w:r>
          </w:p>
        </w:tc>
        <w:tc>
          <w:tcPr>
            <w:tcW w:w="454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 xml:space="preserve">Константинова Марина Николаевна </w:t>
            </w:r>
          </w:p>
        </w:tc>
        <w:tc>
          <w:tcPr>
            <w:tcW w:w="2393"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Преподаватель</w:t>
            </w:r>
          </w:p>
        </w:tc>
        <w:tc>
          <w:tcPr>
            <w:tcW w:w="2393" w:type="dxa"/>
            <w:tcBorders>
              <w:top w:val="single" w:sz="4" w:space="0" w:color="auto"/>
              <w:left w:val="single" w:sz="4" w:space="0" w:color="auto"/>
              <w:bottom w:val="single" w:sz="4" w:space="0" w:color="auto"/>
              <w:right w:val="single" w:sz="4" w:space="0" w:color="auto"/>
            </w:tcBorders>
          </w:tcPr>
          <w:p w:rsidR="00F67FC0" w:rsidRDefault="00F67FC0">
            <w:pPr>
              <w:tabs>
                <w:tab w:val="left" w:pos="2100"/>
              </w:tabs>
              <w:spacing w:after="0" w:line="240" w:lineRule="auto"/>
              <w:rPr>
                <w:rFonts w:ascii="Times New Roman" w:hAnsi="Times New Roman"/>
                <w:sz w:val="24"/>
                <w:szCs w:val="24"/>
              </w:rPr>
            </w:pPr>
          </w:p>
        </w:tc>
      </w:tr>
      <w:tr w:rsidR="00F67FC0" w:rsidTr="00F67FC0">
        <w:tc>
          <w:tcPr>
            <w:tcW w:w="67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10.</w:t>
            </w:r>
          </w:p>
        </w:tc>
        <w:tc>
          <w:tcPr>
            <w:tcW w:w="454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Мамедова Елена Викторовна</w:t>
            </w:r>
          </w:p>
        </w:tc>
        <w:tc>
          <w:tcPr>
            <w:tcW w:w="2393"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Преподаватель</w:t>
            </w:r>
          </w:p>
        </w:tc>
        <w:tc>
          <w:tcPr>
            <w:tcW w:w="2393" w:type="dxa"/>
            <w:tcBorders>
              <w:top w:val="single" w:sz="4" w:space="0" w:color="auto"/>
              <w:left w:val="single" w:sz="4" w:space="0" w:color="auto"/>
              <w:bottom w:val="single" w:sz="4" w:space="0" w:color="auto"/>
              <w:right w:val="single" w:sz="4" w:space="0" w:color="auto"/>
            </w:tcBorders>
          </w:tcPr>
          <w:p w:rsidR="00F67FC0" w:rsidRDefault="00F67FC0">
            <w:pPr>
              <w:tabs>
                <w:tab w:val="left" w:pos="2100"/>
              </w:tabs>
              <w:spacing w:after="0" w:line="240" w:lineRule="auto"/>
              <w:rPr>
                <w:rFonts w:ascii="Times New Roman" w:hAnsi="Times New Roman"/>
                <w:sz w:val="24"/>
                <w:szCs w:val="24"/>
              </w:rPr>
            </w:pPr>
          </w:p>
        </w:tc>
      </w:tr>
      <w:tr w:rsidR="00F67FC0" w:rsidTr="00F67FC0">
        <w:tc>
          <w:tcPr>
            <w:tcW w:w="67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11.</w:t>
            </w:r>
          </w:p>
        </w:tc>
        <w:tc>
          <w:tcPr>
            <w:tcW w:w="454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Михайлова Елена Викторовна</w:t>
            </w:r>
          </w:p>
        </w:tc>
        <w:tc>
          <w:tcPr>
            <w:tcW w:w="2393"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Преподаватель</w:t>
            </w:r>
          </w:p>
        </w:tc>
        <w:tc>
          <w:tcPr>
            <w:tcW w:w="2393" w:type="dxa"/>
            <w:tcBorders>
              <w:top w:val="single" w:sz="4" w:space="0" w:color="auto"/>
              <w:left w:val="single" w:sz="4" w:space="0" w:color="auto"/>
              <w:bottom w:val="single" w:sz="4" w:space="0" w:color="auto"/>
              <w:right w:val="single" w:sz="4" w:space="0" w:color="auto"/>
            </w:tcBorders>
          </w:tcPr>
          <w:p w:rsidR="00F67FC0" w:rsidRDefault="00F67FC0">
            <w:pPr>
              <w:tabs>
                <w:tab w:val="left" w:pos="2100"/>
              </w:tabs>
              <w:spacing w:after="0" w:line="240" w:lineRule="auto"/>
              <w:rPr>
                <w:rFonts w:ascii="Times New Roman" w:hAnsi="Times New Roman"/>
                <w:sz w:val="24"/>
                <w:szCs w:val="24"/>
              </w:rPr>
            </w:pPr>
          </w:p>
        </w:tc>
      </w:tr>
      <w:tr w:rsidR="00F67FC0" w:rsidTr="00F67FC0">
        <w:tc>
          <w:tcPr>
            <w:tcW w:w="67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12.</w:t>
            </w:r>
          </w:p>
        </w:tc>
        <w:tc>
          <w:tcPr>
            <w:tcW w:w="454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Никитина Ольга Владимировна</w:t>
            </w:r>
          </w:p>
        </w:tc>
        <w:tc>
          <w:tcPr>
            <w:tcW w:w="2393"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Преподаватель</w:t>
            </w:r>
          </w:p>
        </w:tc>
        <w:tc>
          <w:tcPr>
            <w:tcW w:w="2393" w:type="dxa"/>
            <w:tcBorders>
              <w:top w:val="single" w:sz="4" w:space="0" w:color="auto"/>
              <w:left w:val="single" w:sz="4" w:space="0" w:color="auto"/>
              <w:bottom w:val="single" w:sz="4" w:space="0" w:color="auto"/>
              <w:right w:val="single" w:sz="4" w:space="0" w:color="auto"/>
            </w:tcBorders>
          </w:tcPr>
          <w:p w:rsidR="00F67FC0" w:rsidRDefault="00F67FC0">
            <w:pPr>
              <w:tabs>
                <w:tab w:val="left" w:pos="2100"/>
              </w:tabs>
              <w:spacing w:after="0" w:line="240" w:lineRule="auto"/>
              <w:rPr>
                <w:rFonts w:ascii="Times New Roman" w:hAnsi="Times New Roman"/>
                <w:sz w:val="24"/>
                <w:szCs w:val="24"/>
              </w:rPr>
            </w:pPr>
          </w:p>
        </w:tc>
      </w:tr>
      <w:tr w:rsidR="00F67FC0" w:rsidTr="00F67FC0">
        <w:tc>
          <w:tcPr>
            <w:tcW w:w="67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13.</w:t>
            </w:r>
          </w:p>
        </w:tc>
        <w:tc>
          <w:tcPr>
            <w:tcW w:w="454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Овсяников Анатолий Владимирович</w:t>
            </w:r>
          </w:p>
        </w:tc>
        <w:tc>
          <w:tcPr>
            <w:tcW w:w="2393"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Преподаватель</w:t>
            </w:r>
          </w:p>
        </w:tc>
        <w:tc>
          <w:tcPr>
            <w:tcW w:w="2393" w:type="dxa"/>
            <w:tcBorders>
              <w:top w:val="single" w:sz="4" w:space="0" w:color="auto"/>
              <w:left w:val="single" w:sz="4" w:space="0" w:color="auto"/>
              <w:bottom w:val="single" w:sz="4" w:space="0" w:color="auto"/>
              <w:right w:val="single" w:sz="4" w:space="0" w:color="auto"/>
            </w:tcBorders>
          </w:tcPr>
          <w:p w:rsidR="00F67FC0" w:rsidRDefault="00F67FC0">
            <w:pPr>
              <w:tabs>
                <w:tab w:val="left" w:pos="2100"/>
              </w:tabs>
              <w:spacing w:after="0" w:line="240" w:lineRule="auto"/>
              <w:rPr>
                <w:rFonts w:ascii="Times New Roman" w:hAnsi="Times New Roman"/>
                <w:sz w:val="24"/>
                <w:szCs w:val="24"/>
              </w:rPr>
            </w:pPr>
          </w:p>
        </w:tc>
      </w:tr>
      <w:tr w:rsidR="00F67FC0" w:rsidTr="00F67FC0">
        <w:tc>
          <w:tcPr>
            <w:tcW w:w="67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14.</w:t>
            </w:r>
          </w:p>
        </w:tc>
        <w:tc>
          <w:tcPr>
            <w:tcW w:w="454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Прокофьева Оксана Игоревна</w:t>
            </w:r>
          </w:p>
        </w:tc>
        <w:tc>
          <w:tcPr>
            <w:tcW w:w="2393"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Преподаватель</w:t>
            </w:r>
          </w:p>
        </w:tc>
        <w:tc>
          <w:tcPr>
            <w:tcW w:w="2393" w:type="dxa"/>
            <w:tcBorders>
              <w:top w:val="single" w:sz="4" w:space="0" w:color="auto"/>
              <w:left w:val="single" w:sz="4" w:space="0" w:color="auto"/>
              <w:bottom w:val="single" w:sz="4" w:space="0" w:color="auto"/>
              <w:right w:val="single" w:sz="4" w:space="0" w:color="auto"/>
            </w:tcBorders>
          </w:tcPr>
          <w:p w:rsidR="00F67FC0" w:rsidRDefault="00F67FC0">
            <w:pPr>
              <w:tabs>
                <w:tab w:val="left" w:pos="2100"/>
              </w:tabs>
              <w:spacing w:after="0" w:line="240" w:lineRule="auto"/>
              <w:rPr>
                <w:rFonts w:ascii="Times New Roman" w:hAnsi="Times New Roman"/>
                <w:sz w:val="24"/>
                <w:szCs w:val="24"/>
              </w:rPr>
            </w:pPr>
          </w:p>
        </w:tc>
      </w:tr>
      <w:tr w:rsidR="00F67FC0" w:rsidTr="00F67FC0">
        <w:tc>
          <w:tcPr>
            <w:tcW w:w="67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15.</w:t>
            </w:r>
          </w:p>
        </w:tc>
        <w:tc>
          <w:tcPr>
            <w:tcW w:w="454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Пшеничная Ирина Николаевна</w:t>
            </w:r>
          </w:p>
        </w:tc>
        <w:tc>
          <w:tcPr>
            <w:tcW w:w="2393"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Преподаватель</w:t>
            </w:r>
          </w:p>
        </w:tc>
        <w:tc>
          <w:tcPr>
            <w:tcW w:w="2393" w:type="dxa"/>
            <w:tcBorders>
              <w:top w:val="single" w:sz="4" w:space="0" w:color="auto"/>
              <w:left w:val="single" w:sz="4" w:space="0" w:color="auto"/>
              <w:bottom w:val="single" w:sz="4" w:space="0" w:color="auto"/>
              <w:right w:val="single" w:sz="4" w:space="0" w:color="auto"/>
            </w:tcBorders>
          </w:tcPr>
          <w:p w:rsidR="00F67FC0" w:rsidRDefault="00F67FC0">
            <w:pPr>
              <w:tabs>
                <w:tab w:val="left" w:pos="2100"/>
              </w:tabs>
              <w:spacing w:after="0" w:line="240" w:lineRule="auto"/>
              <w:rPr>
                <w:rFonts w:ascii="Times New Roman" w:hAnsi="Times New Roman"/>
                <w:sz w:val="24"/>
                <w:szCs w:val="24"/>
              </w:rPr>
            </w:pPr>
          </w:p>
        </w:tc>
      </w:tr>
      <w:tr w:rsidR="00F67FC0" w:rsidTr="00F67FC0">
        <w:tc>
          <w:tcPr>
            <w:tcW w:w="67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16.</w:t>
            </w:r>
          </w:p>
        </w:tc>
        <w:tc>
          <w:tcPr>
            <w:tcW w:w="454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Рыжова Ольга Александровна</w:t>
            </w:r>
          </w:p>
        </w:tc>
        <w:tc>
          <w:tcPr>
            <w:tcW w:w="2393"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Преподаватель</w:t>
            </w:r>
          </w:p>
        </w:tc>
        <w:tc>
          <w:tcPr>
            <w:tcW w:w="2393" w:type="dxa"/>
            <w:tcBorders>
              <w:top w:val="single" w:sz="4" w:space="0" w:color="auto"/>
              <w:left w:val="single" w:sz="4" w:space="0" w:color="auto"/>
              <w:bottom w:val="single" w:sz="4" w:space="0" w:color="auto"/>
              <w:right w:val="single" w:sz="4" w:space="0" w:color="auto"/>
            </w:tcBorders>
          </w:tcPr>
          <w:p w:rsidR="00F67FC0" w:rsidRDefault="00F67FC0">
            <w:pPr>
              <w:tabs>
                <w:tab w:val="left" w:pos="2100"/>
              </w:tabs>
              <w:spacing w:after="0" w:line="240" w:lineRule="auto"/>
              <w:rPr>
                <w:rFonts w:ascii="Times New Roman" w:hAnsi="Times New Roman"/>
                <w:sz w:val="24"/>
                <w:szCs w:val="24"/>
              </w:rPr>
            </w:pPr>
          </w:p>
        </w:tc>
      </w:tr>
      <w:tr w:rsidR="00F67FC0" w:rsidTr="00F67FC0">
        <w:tc>
          <w:tcPr>
            <w:tcW w:w="67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17.</w:t>
            </w:r>
          </w:p>
        </w:tc>
        <w:tc>
          <w:tcPr>
            <w:tcW w:w="454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Сурначёва Наталья Николаевна</w:t>
            </w:r>
          </w:p>
        </w:tc>
        <w:tc>
          <w:tcPr>
            <w:tcW w:w="2393"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Преподаватель</w:t>
            </w:r>
          </w:p>
        </w:tc>
        <w:tc>
          <w:tcPr>
            <w:tcW w:w="2393" w:type="dxa"/>
            <w:tcBorders>
              <w:top w:val="single" w:sz="4" w:space="0" w:color="auto"/>
              <w:left w:val="single" w:sz="4" w:space="0" w:color="auto"/>
              <w:bottom w:val="single" w:sz="4" w:space="0" w:color="auto"/>
              <w:right w:val="single" w:sz="4" w:space="0" w:color="auto"/>
            </w:tcBorders>
          </w:tcPr>
          <w:p w:rsidR="00F67FC0" w:rsidRDefault="00F67FC0">
            <w:pPr>
              <w:tabs>
                <w:tab w:val="left" w:pos="2100"/>
              </w:tabs>
              <w:spacing w:after="0" w:line="240" w:lineRule="auto"/>
              <w:rPr>
                <w:rFonts w:ascii="Times New Roman" w:hAnsi="Times New Roman"/>
                <w:sz w:val="24"/>
                <w:szCs w:val="24"/>
              </w:rPr>
            </w:pPr>
          </w:p>
        </w:tc>
      </w:tr>
      <w:tr w:rsidR="00F67FC0" w:rsidTr="00F67FC0">
        <w:tc>
          <w:tcPr>
            <w:tcW w:w="67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18.</w:t>
            </w:r>
          </w:p>
        </w:tc>
        <w:tc>
          <w:tcPr>
            <w:tcW w:w="454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Трусова Галина Фёдоровна</w:t>
            </w:r>
          </w:p>
        </w:tc>
        <w:tc>
          <w:tcPr>
            <w:tcW w:w="2393"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Преподаватель</w:t>
            </w:r>
          </w:p>
        </w:tc>
        <w:tc>
          <w:tcPr>
            <w:tcW w:w="2393" w:type="dxa"/>
            <w:tcBorders>
              <w:top w:val="single" w:sz="4" w:space="0" w:color="auto"/>
              <w:left w:val="single" w:sz="4" w:space="0" w:color="auto"/>
              <w:bottom w:val="single" w:sz="4" w:space="0" w:color="auto"/>
              <w:right w:val="single" w:sz="4" w:space="0" w:color="auto"/>
            </w:tcBorders>
          </w:tcPr>
          <w:p w:rsidR="00F67FC0" w:rsidRDefault="00F67FC0">
            <w:pPr>
              <w:tabs>
                <w:tab w:val="left" w:pos="2100"/>
              </w:tabs>
              <w:spacing w:after="0" w:line="240" w:lineRule="auto"/>
              <w:rPr>
                <w:rFonts w:ascii="Times New Roman" w:hAnsi="Times New Roman"/>
                <w:sz w:val="24"/>
                <w:szCs w:val="24"/>
              </w:rPr>
            </w:pPr>
          </w:p>
        </w:tc>
      </w:tr>
      <w:tr w:rsidR="00F67FC0" w:rsidTr="00F67FC0">
        <w:tc>
          <w:tcPr>
            <w:tcW w:w="67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19.</w:t>
            </w:r>
          </w:p>
        </w:tc>
        <w:tc>
          <w:tcPr>
            <w:tcW w:w="454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Федяева Светлана Николаевна</w:t>
            </w:r>
          </w:p>
        </w:tc>
        <w:tc>
          <w:tcPr>
            <w:tcW w:w="2393"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Преподаватель</w:t>
            </w:r>
          </w:p>
        </w:tc>
        <w:tc>
          <w:tcPr>
            <w:tcW w:w="2393" w:type="dxa"/>
            <w:tcBorders>
              <w:top w:val="single" w:sz="4" w:space="0" w:color="auto"/>
              <w:left w:val="single" w:sz="4" w:space="0" w:color="auto"/>
              <w:bottom w:val="single" w:sz="4" w:space="0" w:color="auto"/>
              <w:right w:val="single" w:sz="4" w:space="0" w:color="auto"/>
            </w:tcBorders>
          </w:tcPr>
          <w:p w:rsidR="00F67FC0" w:rsidRDefault="00F67FC0">
            <w:pPr>
              <w:tabs>
                <w:tab w:val="left" w:pos="2100"/>
              </w:tabs>
              <w:spacing w:after="0" w:line="240" w:lineRule="auto"/>
              <w:rPr>
                <w:rFonts w:ascii="Times New Roman" w:hAnsi="Times New Roman"/>
                <w:sz w:val="24"/>
                <w:szCs w:val="24"/>
              </w:rPr>
            </w:pPr>
          </w:p>
        </w:tc>
      </w:tr>
      <w:tr w:rsidR="00F67FC0" w:rsidTr="00F67FC0">
        <w:tc>
          <w:tcPr>
            <w:tcW w:w="67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20.</w:t>
            </w:r>
          </w:p>
        </w:tc>
        <w:tc>
          <w:tcPr>
            <w:tcW w:w="454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Хембетти Татьяна Юрьевна</w:t>
            </w:r>
          </w:p>
        </w:tc>
        <w:tc>
          <w:tcPr>
            <w:tcW w:w="2393"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Концертмейстер</w:t>
            </w:r>
          </w:p>
        </w:tc>
        <w:tc>
          <w:tcPr>
            <w:tcW w:w="2393" w:type="dxa"/>
            <w:tcBorders>
              <w:top w:val="single" w:sz="4" w:space="0" w:color="auto"/>
              <w:left w:val="single" w:sz="4" w:space="0" w:color="auto"/>
              <w:bottom w:val="single" w:sz="4" w:space="0" w:color="auto"/>
              <w:right w:val="single" w:sz="4" w:space="0" w:color="auto"/>
            </w:tcBorders>
          </w:tcPr>
          <w:p w:rsidR="00F67FC0" w:rsidRDefault="00F67FC0">
            <w:pPr>
              <w:tabs>
                <w:tab w:val="left" w:pos="2100"/>
              </w:tabs>
              <w:spacing w:after="0" w:line="240" w:lineRule="auto"/>
              <w:rPr>
                <w:rFonts w:ascii="Times New Roman" w:hAnsi="Times New Roman"/>
                <w:sz w:val="24"/>
                <w:szCs w:val="24"/>
              </w:rPr>
            </w:pPr>
          </w:p>
        </w:tc>
      </w:tr>
      <w:tr w:rsidR="00F67FC0" w:rsidTr="00F67FC0">
        <w:tc>
          <w:tcPr>
            <w:tcW w:w="67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21.</w:t>
            </w:r>
          </w:p>
        </w:tc>
        <w:tc>
          <w:tcPr>
            <w:tcW w:w="454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Шлыкова Ольга Владимировна</w:t>
            </w:r>
          </w:p>
        </w:tc>
        <w:tc>
          <w:tcPr>
            <w:tcW w:w="2393"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Преподаватель</w:t>
            </w:r>
          </w:p>
        </w:tc>
        <w:tc>
          <w:tcPr>
            <w:tcW w:w="2393" w:type="dxa"/>
            <w:tcBorders>
              <w:top w:val="single" w:sz="4" w:space="0" w:color="auto"/>
              <w:left w:val="single" w:sz="4" w:space="0" w:color="auto"/>
              <w:bottom w:val="single" w:sz="4" w:space="0" w:color="auto"/>
              <w:right w:val="single" w:sz="4" w:space="0" w:color="auto"/>
            </w:tcBorders>
          </w:tcPr>
          <w:p w:rsidR="00F67FC0" w:rsidRDefault="00F67FC0">
            <w:pPr>
              <w:tabs>
                <w:tab w:val="left" w:pos="2100"/>
              </w:tabs>
              <w:spacing w:after="0" w:line="240" w:lineRule="auto"/>
              <w:rPr>
                <w:rFonts w:ascii="Times New Roman" w:hAnsi="Times New Roman"/>
                <w:sz w:val="24"/>
                <w:szCs w:val="24"/>
              </w:rPr>
            </w:pPr>
          </w:p>
        </w:tc>
      </w:tr>
      <w:tr w:rsidR="00F67FC0" w:rsidTr="00F67FC0">
        <w:tc>
          <w:tcPr>
            <w:tcW w:w="67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22.</w:t>
            </w:r>
          </w:p>
        </w:tc>
        <w:tc>
          <w:tcPr>
            <w:tcW w:w="454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Штуко Эммануила Александровна</w:t>
            </w:r>
          </w:p>
        </w:tc>
        <w:tc>
          <w:tcPr>
            <w:tcW w:w="2393"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Преподаватель</w:t>
            </w:r>
          </w:p>
        </w:tc>
        <w:tc>
          <w:tcPr>
            <w:tcW w:w="2393" w:type="dxa"/>
            <w:tcBorders>
              <w:top w:val="single" w:sz="4" w:space="0" w:color="auto"/>
              <w:left w:val="single" w:sz="4" w:space="0" w:color="auto"/>
              <w:bottom w:val="single" w:sz="4" w:space="0" w:color="auto"/>
              <w:right w:val="single" w:sz="4" w:space="0" w:color="auto"/>
            </w:tcBorders>
          </w:tcPr>
          <w:p w:rsidR="00F67FC0" w:rsidRDefault="00F67FC0">
            <w:pPr>
              <w:tabs>
                <w:tab w:val="left" w:pos="2100"/>
              </w:tabs>
              <w:spacing w:after="0" w:line="240" w:lineRule="auto"/>
              <w:rPr>
                <w:rFonts w:ascii="Times New Roman" w:hAnsi="Times New Roman"/>
                <w:sz w:val="24"/>
                <w:szCs w:val="24"/>
              </w:rPr>
            </w:pPr>
          </w:p>
        </w:tc>
      </w:tr>
      <w:tr w:rsidR="00F67FC0" w:rsidTr="00F67FC0">
        <w:tc>
          <w:tcPr>
            <w:tcW w:w="67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23.</w:t>
            </w:r>
          </w:p>
        </w:tc>
        <w:tc>
          <w:tcPr>
            <w:tcW w:w="4545"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Кокорева Елена Дмитриевна</w:t>
            </w:r>
          </w:p>
        </w:tc>
        <w:tc>
          <w:tcPr>
            <w:tcW w:w="2393" w:type="dxa"/>
            <w:tcBorders>
              <w:top w:val="single" w:sz="4" w:space="0" w:color="auto"/>
              <w:left w:val="single" w:sz="4" w:space="0" w:color="auto"/>
              <w:bottom w:val="single" w:sz="4" w:space="0" w:color="auto"/>
              <w:right w:val="single" w:sz="4" w:space="0" w:color="auto"/>
            </w:tcBorders>
            <w:hideMark/>
          </w:tcPr>
          <w:p w:rsidR="00F67FC0" w:rsidRDefault="00F67FC0">
            <w:pPr>
              <w:tabs>
                <w:tab w:val="left" w:pos="2100"/>
              </w:tabs>
              <w:spacing w:after="0" w:line="240" w:lineRule="auto"/>
              <w:rPr>
                <w:rFonts w:ascii="Times New Roman" w:hAnsi="Times New Roman"/>
                <w:sz w:val="24"/>
                <w:szCs w:val="24"/>
              </w:rPr>
            </w:pPr>
            <w:r>
              <w:rPr>
                <w:rFonts w:ascii="Times New Roman" w:hAnsi="Times New Roman"/>
                <w:sz w:val="24"/>
                <w:szCs w:val="24"/>
              </w:rPr>
              <w:t>Зав.хозяйством</w:t>
            </w:r>
          </w:p>
        </w:tc>
        <w:tc>
          <w:tcPr>
            <w:tcW w:w="2393" w:type="dxa"/>
            <w:tcBorders>
              <w:top w:val="single" w:sz="4" w:space="0" w:color="auto"/>
              <w:left w:val="single" w:sz="4" w:space="0" w:color="auto"/>
              <w:bottom w:val="single" w:sz="4" w:space="0" w:color="auto"/>
              <w:right w:val="single" w:sz="4" w:space="0" w:color="auto"/>
            </w:tcBorders>
          </w:tcPr>
          <w:p w:rsidR="00F67FC0" w:rsidRDefault="00F67FC0">
            <w:pPr>
              <w:tabs>
                <w:tab w:val="left" w:pos="2100"/>
              </w:tabs>
              <w:spacing w:after="0" w:line="240" w:lineRule="auto"/>
              <w:rPr>
                <w:rFonts w:ascii="Times New Roman" w:hAnsi="Times New Roman"/>
                <w:sz w:val="24"/>
                <w:szCs w:val="24"/>
              </w:rPr>
            </w:pPr>
          </w:p>
        </w:tc>
      </w:tr>
    </w:tbl>
    <w:p w:rsidR="00E466F0" w:rsidRPr="00427A46" w:rsidRDefault="00E466F0" w:rsidP="00255098">
      <w:pPr>
        <w:tabs>
          <w:tab w:val="left" w:pos="2100"/>
        </w:tabs>
        <w:rPr>
          <w:rFonts w:ascii="Times New Roman" w:hAnsi="Times New Roman"/>
          <w:sz w:val="24"/>
          <w:szCs w:val="24"/>
        </w:rPr>
      </w:pPr>
    </w:p>
    <w:sectPr w:rsidR="00E466F0" w:rsidRPr="00427A46" w:rsidSect="00603D2B">
      <w:footerReference w:type="default" r:id="rId8"/>
      <w:pgSz w:w="11906" w:h="16838"/>
      <w:pgMar w:top="426"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08D4" w:rsidRDefault="008508D4" w:rsidP="00556E2B">
      <w:pPr>
        <w:spacing w:after="0" w:line="240" w:lineRule="auto"/>
      </w:pPr>
      <w:r>
        <w:separator/>
      </w:r>
    </w:p>
  </w:endnote>
  <w:endnote w:type="continuationSeparator" w:id="1">
    <w:p w:rsidR="008508D4" w:rsidRDefault="008508D4" w:rsidP="00556E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5002EFF" w:usb1="C000605B" w:usb2="00000029" w:usb3="00000000" w:csb0="000101FF" w:csb1="00000000"/>
  </w:font>
  <w:font w:name="Calibri Light">
    <w:altName w:val="Calibri"/>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6F0" w:rsidRDefault="00EE2DBA">
    <w:pPr>
      <w:pStyle w:val="a9"/>
      <w:jc w:val="right"/>
    </w:pPr>
    <w:r>
      <w:fldChar w:fldCharType="begin"/>
    </w:r>
    <w:r w:rsidR="00E466F0">
      <w:instrText xml:space="preserve"> PAGE   \* MERGEFORMAT </w:instrText>
    </w:r>
    <w:r>
      <w:fldChar w:fldCharType="separate"/>
    </w:r>
    <w:r w:rsidR="00207E5E">
      <w:rPr>
        <w:noProof/>
      </w:rPr>
      <w:t>1</w:t>
    </w:r>
    <w:r>
      <w:fldChar w:fldCharType="end"/>
    </w:r>
  </w:p>
  <w:p w:rsidR="00E466F0" w:rsidRDefault="00E466F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08D4" w:rsidRDefault="008508D4" w:rsidP="00556E2B">
      <w:pPr>
        <w:spacing w:after="0" w:line="240" w:lineRule="auto"/>
      </w:pPr>
      <w:r>
        <w:separator/>
      </w:r>
    </w:p>
  </w:footnote>
  <w:footnote w:type="continuationSeparator" w:id="1">
    <w:p w:rsidR="008508D4" w:rsidRDefault="008508D4" w:rsidP="00556E2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15B9B"/>
    <w:rsid w:val="00037D5B"/>
    <w:rsid w:val="0004203E"/>
    <w:rsid w:val="00043056"/>
    <w:rsid w:val="00090677"/>
    <w:rsid w:val="000E2003"/>
    <w:rsid w:val="000F263F"/>
    <w:rsid w:val="00130C8A"/>
    <w:rsid w:val="00144D5D"/>
    <w:rsid w:val="00164B67"/>
    <w:rsid w:val="001808A2"/>
    <w:rsid w:val="001B6750"/>
    <w:rsid w:val="001E1001"/>
    <w:rsid w:val="00207E5E"/>
    <w:rsid w:val="00212AFD"/>
    <w:rsid w:val="00255098"/>
    <w:rsid w:val="00297B7B"/>
    <w:rsid w:val="00297BB8"/>
    <w:rsid w:val="002A3B6E"/>
    <w:rsid w:val="002E3ADD"/>
    <w:rsid w:val="002F0C50"/>
    <w:rsid w:val="002F2BBD"/>
    <w:rsid w:val="00312A14"/>
    <w:rsid w:val="0032498D"/>
    <w:rsid w:val="00337597"/>
    <w:rsid w:val="00377637"/>
    <w:rsid w:val="00427A46"/>
    <w:rsid w:val="00454211"/>
    <w:rsid w:val="00483C6B"/>
    <w:rsid w:val="004B7705"/>
    <w:rsid w:val="004D7E83"/>
    <w:rsid w:val="00504A8E"/>
    <w:rsid w:val="00525E8E"/>
    <w:rsid w:val="00556583"/>
    <w:rsid w:val="00556E2B"/>
    <w:rsid w:val="005606B3"/>
    <w:rsid w:val="005942BE"/>
    <w:rsid w:val="005B045A"/>
    <w:rsid w:val="006018F1"/>
    <w:rsid w:val="00603D2B"/>
    <w:rsid w:val="00654000"/>
    <w:rsid w:val="006A13F7"/>
    <w:rsid w:val="006C783C"/>
    <w:rsid w:val="006D6F15"/>
    <w:rsid w:val="00714179"/>
    <w:rsid w:val="00773299"/>
    <w:rsid w:val="007F0C79"/>
    <w:rsid w:val="00800A79"/>
    <w:rsid w:val="008508D4"/>
    <w:rsid w:val="00875A9E"/>
    <w:rsid w:val="0088211E"/>
    <w:rsid w:val="00936C05"/>
    <w:rsid w:val="00936C0D"/>
    <w:rsid w:val="00940799"/>
    <w:rsid w:val="00946EF4"/>
    <w:rsid w:val="00975BC3"/>
    <w:rsid w:val="00AB2DF2"/>
    <w:rsid w:val="00AD3099"/>
    <w:rsid w:val="00B10C43"/>
    <w:rsid w:val="00B13DE7"/>
    <w:rsid w:val="00B4104D"/>
    <w:rsid w:val="00B41408"/>
    <w:rsid w:val="00B97B42"/>
    <w:rsid w:val="00BB1010"/>
    <w:rsid w:val="00BD0D16"/>
    <w:rsid w:val="00BE3DFC"/>
    <w:rsid w:val="00C15B9B"/>
    <w:rsid w:val="00C83529"/>
    <w:rsid w:val="00CB5921"/>
    <w:rsid w:val="00CC451A"/>
    <w:rsid w:val="00CF5909"/>
    <w:rsid w:val="00DC0B49"/>
    <w:rsid w:val="00DF5C19"/>
    <w:rsid w:val="00E466F0"/>
    <w:rsid w:val="00E54403"/>
    <w:rsid w:val="00E779C9"/>
    <w:rsid w:val="00E82E0B"/>
    <w:rsid w:val="00EE2DBA"/>
    <w:rsid w:val="00EE6F3A"/>
    <w:rsid w:val="00F12F5B"/>
    <w:rsid w:val="00F16FC2"/>
    <w:rsid w:val="00F67FC0"/>
    <w:rsid w:val="00F73B37"/>
    <w:rsid w:val="00F80FCA"/>
    <w:rsid w:val="00F95C9E"/>
    <w:rsid w:val="00FE451B"/>
    <w:rsid w:val="00FE4F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36C05"/>
    <w:pPr>
      <w:spacing w:after="200" w:line="276" w:lineRule="auto"/>
    </w:pPr>
    <w:rPr>
      <w:rFonts w:cs="Times New Roman"/>
      <w:lang w:eastAsia="en-US"/>
    </w:rPr>
  </w:style>
  <w:style w:type="paragraph" w:styleId="1">
    <w:name w:val="heading 1"/>
    <w:basedOn w:val="a"/>
    <w:link w:val="10"/>
    <w:uiPriority w:val="99"/>
    <w:qFormat/>
    <w:rsid w:val="00C15B9B"/>
    <w:pPr>
      <w:spacing w:before="100" w:beforeAutospacing="1" w:after="100" w:afterAutospacing="1" w:line="240" w:lineRule="auto"/>
      <w:outlineLvl w:val="0"/>
    </w:pPr>
    <w:rPr>
      <w:rFonts w:ascii="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15B9B"/>
    <w:rPr>
      <w:rFonts w:ascii="Times New Roman" w:hAnsi="Times New Roman" w:cs="Times New Roman"/>
      <w:b/>
      <w:bCs/>
      <w:kern w:val="36"/>
      <w:sz w:val="48"/>
      <w:szCs w:val="48"/>
      <w:lang w:eastAsia="ru-RU"/>
    </w:rPr>
  </w:style>
  <w:style w:type="paragraph" w:styleId="a3">
    <w:name w:val="Normal (Web)"/>
    <w:basedOn w:val="a"/>
    <w:uiPriority w:val="99"/>
    <w:semiHidden/>
    <w:rsid w:val="00C15B9B"/>
    <w:pPr>
      <w:spacing w:after="0" w:line="240" w:lineRule="auto"/>
    </w:pPr>
    <w:rPr>
      <w:rFonts w:ascii="Times New Roman" w:hAnsi="Times New Roman"/>
      <w:sz w:val="24"/>
      <w:szCs w:val="24"/>
      <w:lang w:eastAsia="ru-RU"/>
    </w:rPr>
  </w:style>
  <w:style w:type="character" w:styleId="a4">
    <w:name w:val="Strong"/>
    <w:basedOn w:val="a0"/>
    <w:uiPriority w:val="99"/>
    <w:qFormat/>
    <w:rsid w:val="00C15B9B"/>
    <w:rPr>
      <w:rFonts w:cs="Times New Roman"/>
      <w:b/>
      <w:bCs/>
    </w:rPr>
  </w:style>
  <w:style w:type="character" w:styleId="a5">
    <w:name w:val="Emphasis"/>
    <w:basedOn w:val="a0"/>
    <w:uiPriority w:val="99"/>
    <w:qFormat/>
    <w:rsid w:val="00C15B9B"/>
    <w:rPr>
      <w:rFonts w:cs="Times New Roman"/>
      <w:i/>
      <w:iCs/>
    </w:rPr>
  </w:style>
  <w:style w:type="paragraph" w:styleId="a6">
    <w:name w:val="No Spacing"/>
    <w:uiPriority w:val="99"/>
    <w:qFormat/>
    <w:rsid w:val="00043056"/>
    <w:pPr>
      <w:spacing w:after="0" w:line="240" w:lineRule="auto"/>
    </w:pPr>
    <w:rPr>
      <w:rFonts w:cs="Times New Roman"/>
      <w:lang w:eastAsia="en-US"/>
    </w:rPr>
  </w:style>
  <w:style w:type="paragraph" w:styleId="a7">
    <w:name w:val="header"/>
    <w:basedOn w:val="a"/>
    <w:link w:val="a8"/>
    <w:uiPriority w:val="99"/>
    <w:semiHidden/>
    <w:rsid w:val="00556E2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locked/>
    <w:rsid w:val="00556E2B"/>
    <w:rPr>
      <w:rFonts w:cs="Times New Roman"/>
    </w:rPr>
  </w:style>
  <w:style w:type="paragraph" w:styleId="a9">
    <w:name w:val="footer"/>
    <w:basedOn w:val="a"/>
    <w:link w:val="aa"/>
    <w:uiPriority w:val="99"/>
    <w:rsid w:val="00556E2B"/>
    <w:pPr>
      <w:tabs>
        <w:tab w:val="center" w:pos="4677"/>
        <w:tab w:val="right" w:pos="9355"/>
      </w:tabs>
      <w:spacing w:after="0" w:line="240" w:lineRule="auto"/>
    </w:pPr>
  </w:style>
  <w:style w:type="character" w:customStyle="1" w:styleId="aa">
    <w:name w:val="Нижний колонтитул Знак"/>
    <w:basedOn w:val="a0"/>
    <w:link w:val="a9"/>
    <w:uiPriority w:val="99"/>
    <w:locked/>
    <w:rsid w:val="00556E2B"/>
    <w:rPr>
      <w:rFonts w:cs="Times New Roman"/>
    </w:rPr>
  </w:style>
  <w:style w:type="table" w:styleId="ab">
    <w:name w:val="Table Grid"/>
    <w:basedOn w:val="a1"/>
    <w:uiPriority w:val="99"/>
    <w:rsid w:val="00255098"/>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paragraph" w:styleId="ac">
    <w:name w:val="Plain Text"/>
    <w:basedOn w:val="a"/>
    <w:link w:val="ad"/>
    <w:uiPriority w:val="99"/>
    <w:semiHidden/>
    <w:rsid w:val="00BD0D16"/>
    <w:pPr>
      <w:spacing w:after="0" w:line="240" w:lineRule="auto"/>
    </w:pPr>
    <w:rPr>
      <w:rFonts w:ascii="Courier New" w:hAnsi="Courier New"/>
      <w:sz w:val="20"/>
      <w:szCs w:val="20"/>
      <w:lang w:eastAsia="ru-RU"/>
    </w:rPr>
  </w:style>
  <w:style w:type="character" w:customStyle="1" w:styleId="ad">
    <w:name w:val="Текст Знак"/>
    <w:basedOn w:val="a0"/>
    <w:link w:val="ac"/>
    <w:uiPriority w:val="99"/>
    <w:semiHidden/>
    <w:locked/>
    <w:rsid w:val="00BD0D16"/>
    <w:rPr>
      <w:rFonts w:ascii="Courier New" w:hAnsi="Courier New" w:cs="Times New Roman"/>
      <w:lang w:val="ru-RU" w:eastAsia="ru-RU"/>
    </w:rPr>
  </w:style>
  <w:style w:type="paragraph" w:styleId="ae">
    <w:name w:val="Balloon Text"/>
    <w:basedOn w:val="a"/>
    <w:link w:val="af"/>
    <w:uiPriority w:val="99"/>
    <w:semiHidden/>
    <w:unhideWhenUsed/>
    <w:rsid w:val="00603D2B"/>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locked/>
    <w:rsid w:val="00603D2B"/>
    <w:rPr>
      <w:rFonts w:ascii="Segoe UI" w:hAnsi="Segoe UI" w:cs="Segoe UI"/>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36C05"/>
    <w:pPr>
      <w:spacing w:after="200" w:line="276" w:lineRule="auto"/>
    </w:pPr>
    <w:rPr>
      <w:rFonts w:cs="Times New Roman"/>
      <w:lang w:eastAsia="en-US"/>
    </w:rPr>
  </w:style>
  <w:style w:type="paragraph" w:styleId="1">
    <w:name w:val="heading 1"/>
    <w:basedOn w:val="a"/>
    <w:link w:val="10"/>
    <w:uiPriority w:val="99"/>
    <w:qFormat/>
    <w:rsid w:val="00C15B9B"/>
    <w:pPr>
      <w:spacing w:before="100" w:beforeAutospacing="1" w:after="100" w:afterAutospacing="1" w:line="240" w:lineRule="auto"/>
      <w:outlineLvl w:val="0"/>
    </w:pPr>
    <w:rPr>
      <w:rFonts w:ascii="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15B9B"/>
    <w:rPr>
      <w:rFonts w:ascii="Times New Roman" w:hAnsi="Times New Roman" w:cs="Times New Roman"/>
      <w:b/>
      <w:bCs/>
      <w:kern w:val="36"/>
      <w:sz w:val="48"/>
      <w:szCs w:val="48"/>
      <w:lang w:val="x-none" w:eastAsia="ru-RU"/>
    </w:rPr>
  </w:style>
  <w:style w:type="paragraph" w:styleId="a3">
    <w:name w:val="Normal (Web)"/>
    <w:basedOn w:val="a"/>
    <w:uiPriority w:val="99"/>
    <w:semiHidden/>
    <w:rsid w:val="00C15B9B"/>
    <w:pPr>
      <w:spacing w:after="0" w:line="240" w:lineRule="auto"/>
    </w:pPr>
    <w:rPr>
      <w:rFonts w:ascii="Times New Roman" w:hAnsi="Times New Roman"/>
      <w:sz w:val="24"/>
      <w:szCs w:val="24"/>
      <w:lang w:eastAsia="ru-RU"/>
    </w:rPr>
  </w:style>
  <w:style w:type="character" w:styleId="a4">
    <w:name w:val="Strong"/>
    <w:basedOn w:val="a0"/>
    <w:uiPriority w:val="99"/>
    <w:qFormat/>
    <w:rsid w:val="00C15B9B"/>
    <w:rPr>
      <w:rFonts w:cs="Times New Roman"/>
      <w:b/>
      <w:bCs/>
    </w:rPr>
  </w:style>
  <w:style w:type="character" w:styleId="a5">
    <w:name w:val="Emphasis"/>
    <w:basedOn w:val="a0"/>
    <w:uiPriority w:val="99"/>
    <w:qFormat/>
    <w:rsid w:val="00C15B9B"/>
    <w:rPr>
      <w:rFonts w:cs="Times New Roman"/>
      <w:i/>
      <w:iCs/>
    </w:rPr>
  </w:style>
  <w:style w:type="paragraph" w:styleId="a6">
    <w:name w:val="No Spacing"/>
    <w:uiPriority w:val="99"/>
    <w:qFormat/>
    <w:rsid w:val="00043056"/>
    <w:pPr>
      <w:spacing w:after="0" w:line="240" w:lineRule="auto"/>
    </w:pPr>
    <w:rPr>
      <w:rFonts w:cs="Times New Roman"/>
      <w:lang w:eastAsia="en-US"/>
    </w:rPr>
  </w:style>
  <w:style w:type="paragraph" w:styleId="a7">
    <w:name w:val="header"/>
    <w:basedOn w:val="a"/>
    <w:link w:val="a8"/>
    <w:uiPriority w:val="99"/>
    <w:semiHidden/>
    <w:rsid w:val="00556E2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locked/>
    <w:rsid w:val="00556E2B"/>
    <w:rPr>
      <w:rFonts w:cs="Times New Roman"/>
    </w:rPr>
  </w:style>
  <w:style w:type="paragraph" w:styleId="a9">
    <w:name w:val="footer"/>
    <w:basedOn w:val="a"/>
    <w:link w:val="aa"/>
    <w:uiPriority w:val="99"/>
    <w:rsid w:val="00556E2B"/>
    <w:pPr>
      <w:tabs>
        <w:tab w:val="center" w:pos="4677"/>
        <w:tab w:val="right" w:pos="9355"/>
      </w:tabs>
      <w:spacing w:after="0" w:line="240" w:lineRule="auto"/>
    </w:pPr>
  </w:style>
  <w:style w:type="character" w:customStyle="1" w:styleId="aa">
    <w:name w:val="Нижний колонтитул Знак"/>
    <w:basedOn w:val="a0"/>
    <w:link w:val="a9"/>
    <w:uiPriority w:val="99"/>
    <w:locked/>
    <w:rsid w:val="00556E2B"/>
    <w:rPr>
      <w:rFonts w:cs="Times New Roman"/>
    </w:rPr>
  </w:style>
  <w:style w:type="table" w:styleId="ab">
    <w:name w:val="Table Grid"/>
    <w:basedOn w:val="a1"/>
    <w:uiPriority w:val="99"/>
    <w:rsid w:val="00255098"/>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paragraph" w:styleId="ac">
    <w:name w:val="Plain Text"/>
    <w:basedOn w:val="a"/>
    <w:link w:val="ad"/>
    <w:uiPriority w:val="99"/>
    <w:semiHidden/>
    <w:rsid w:val="00BD0D16"/>
    <w:pPr>
      <w:spacing w:after="0" w:line="240" w:lineRule="auto"/>
    </w:pPr>
    <w:rPr>
      <w:rFonts w:ascii="Courier New" w:hAnsi="Courier New"/>
      <w:sz w:val="20"/>
      <w:szCs w:val="20"/>
      <w:lang w:eastAsia="ru-RU"/>
    </w:rPr>
  </w:style>
  <w:style w:type="character" w:customStyle="1" w:styleId="ad">
    <w:name w:val="Текст Знак"/>
    <w:basedOn w:val="a0"/>
    <w:link w:val="ac"/>
    <w:uiPriority w:val="99"/>
    <w:semiHidden/>
    <w:locked/>
    <w:rsid w:val="00BD0D16"/>
    <w:rPr>
      <w:rFonts w:ascii="Courier New" w:hAnsi="Courier New" w:cs="Times New Roman"/>
      <w:lang w:val="ru-RU" w:eastAsia="ru-RU"/>
    </w:rPr>
  </w:style>
  <w:style w:type="paragraph" w:styleId="ae">
    <w:name w:val="Balloon Text"/>
    <w:basedOn w:val="a"/>
    <w:link w:val="af"/>
    <w:uiPriority w:val="99"/>
    <w:semiHidden/>
    <w:unhideWhenUsed/>
    <w:rsid w:val="00603D2B"/>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locked/>
    <w:rsid w:val="00603D2B"/>
    <w:rPr>
      <w:rFonts w:ascii="Segoe UI" w:hAnsi="Segoe UI" w:cs="Segoe UI"/>
      <w:sz w:val="18"/>
      <w:szCs w:val="18"/>
      <w:lang w:val="x-none" w:eastAsia="en-US"/>
    </w:rPr>
  </w:style>
</w:styles>
</file>

<file path=word/webSettings.xml><?xml version="1.0" encoding="utf-8"?>
<w:webSettings xmlns:r="http://schemas.openxmlformats.org/officeDocument/2006/relationships" xmlns:w="http://schemas.openxmlformats.org/wordprocessingml/2006/main">
  <w:divs>
    <w:div w:id="1744258528">
      <w:bodyDiv w:val="1"/>
      <w:marLeft w:val="0"/>
      <w:marRight w:val="0"/>
      <w:marTop w:val="0"/>
      <w:marBottom w:val="0"/>
      <w:divBdr>
        <w:top w:val="none" w:sz="0" w:space="0" w:color="auto"/>
        <w:left w:val="none" w:sz="0" w:space="0" w:color="auto"/>
        <w:bottom w:val="none" w:sz="0" w:space="0" w:color="auto"/>
        <w:right w:val="none" w:sz="0" w:space="0" w:color="auto"/>
      </w:divBdr>
    </w:div>
    <w:div w:id="2087460229">
      <w:marLeft w:val="0"/>
      <w:marRight w:val="0"/>
      <w:marTop w:val="0"/>
      <w:marBottom w:val="0"/>
      <w:divBdr>
        <w:top w:val="none" w:sz="0" w:space="0" w:color="auto"/>
        <w:left w:val="none" w:sz="0" w:space="0" w:color="auto"/>
        <w:bottom w:val="none" w:sz="0" w:space="0" w:color="auto"/>
        <w:right w:val="none" w:sz="0" w:space="0" w:color="auto"/>
      </w:divBdr>
      <w:divsChild>
        <w:div w:id="2087460280">
          <w:marLeft w:val="0"/>
          <w:marRight w:val="0"/>
          <w:marTop w:val="0"/>
          <w:marBottom w:val="0"/>
          <w:divBdr>
            <w:top w:val="none" w:sz="0" w:space="0" w:color="auto"/>
            <w:left w:val="none" w:sz="0" w:space="0" w:color="auto"/>
            <w:bottom w:val="none" w:sz="0" w:space="0" w:color="auto"/>
            <w:right w:val="none" w:sz="0" w:space="0" w:color="auto"/>
          </w:divBdr>
          <w:divsChild>
            <w:div w:id="2087460235">
              <w:marLeft w:val="0"/>
              <w:marRight w:val="0"/>
              <w:marTop w:val="0"/>
              <w:marBottom w:val="120"/>
              <w:divBdr>
                <w:top w:val="none" w:sz="0" w:space="0" w:color="auto"/>
                <w:left w:val="none" w:sz="0" w:space="0" w:color="auto"/>
                <w:bottom w:val="none" w:sz="0" w:space="0" w:color="auto"/>
                <w:right w:val="none" w:sz="0" w:space="0" w:color="auto"/>
              </w:divBdr>
            </w:div>
            <w:div w:id="2087460239">
              <w:marLeft w:val="567"/>
              <w:marRight w:val="0"/>
              <w:marTop w:val="0"/>
              <w:marBottom w:val="120"/>
              <w:divBdr>
                <w:top w:val="none" w:sz="0" w:space="0" w:color="auto"/>
                <w:left w:val="none" w:sz="0" w:space="0" w:color="auto"/>
                <w:bottom w:val="none" w:sz="0" w:space="0" w:color="auto"/>
                <w:right w:val="none" w:sz="0" w:space="0" w:color="auto"/>
              </w:divBdr>
            </w:div>
            <w:div w:id="2087460244">
              <w:marLeft w:val="0"/>
              <w:marRight w:val="0"/>
              <w:marTop w:val="0"/>
              <w:marBottom w:val="120"/>
              <w:divBdr>
                <w:top w:val="none" w:sz="0" w:space="0" w:color="auto"/>
                <w:left w:val="none" w:sz="0" w:space="0" w:color="auto"/>
                <w:bottom w:val="none" w:sz="0" w:space="0" w:color="auto"/>
                <w:right w:val="none" w:sz="0" w:space="0" w:color="auto"/>
              </w:divBdr>
            </w:div>
            <w:div w:id="2087460247">
              <w:marLeft w:val="567"/>
              <w:marRight w:val="0"/>
              <w:marTop w:val="0"/>
              <w:marBottom w:val="120"/>
              <w:divBdr>
                <w:top w:val="none" w:sz="0" w:space="0" w:color="auto"/>
                <w:left w:val="none" w:sz="0" w:space="0" w:color="auto"/>
                <w:bottom w:val="none" w:sz="0" w:space="0" w:color="auto"/>
                <w:right w:val="none" w:sz="0" w:space="0" w:color="auto"/>
              </w:divBdr>
            </w:div>
            <w:div w:id="2087460255">
              <w:marLeft w:val="0"/>
              <w:marRight w:val="0"/>
              <w:marTop w:val="0"/>
              <w:marBottom w:val="120"/>
              <w:divBdr>
                <w:top w:val="none" w:sz="0" w:space="0" w:color="auto"/>
                <w:left w:val="none" w:sz="0" w:space="0" w:color="auto"/>
                <w:bottom w:val="none" w:sz="0" w:space="0" w:color="auto"/>
                <w:right w:val="none" w:sz="0" w:space="0" w:color="auto"/>
              </w:divBdr>
              <w:divsChild>
                <w:div w:id="2087460218">
                  <w:marLeft w:val="964"/>
                  <w:marRight w:val="0"/>
                  <w:marTop w:val="0"/>
                  <w:marBottom w:val="120"/>
                  <w:divBdr>
                    <w:top w:val="none" w:sz="0" w:space="0" w:color="auto"/>
                    <w:left w:val="none" w:sz="0" w:space="0" w:color="auto"/>
                    <w:bottom w:val="none" w:sz="0" w:space="0" w:color="auto"/>
                    <w:right w:val="none" w:sz="0" w:space="0" w:color="auto"/>
                  </w:divBdr>
                </w:div>
                <w:div w:id="2087460219">
                  <w:marLeft w:val="0"/>
                  <w:marRight w:val="0"/>
                  <w:marTop w:val="0"/>
                  <w:marBottom w:val="120"/>
                  <w:divBdr>
                    <w:top w:val="none" w:sz="0" w:space="0" w:color="auto"/>
                    <w:left w:val="none" w:sz="0" w:space="0" w:color="auto"/>
                    <w:bottom w:val="none" w:sz="0" w:space="0" w:color="auto"/>
                    <w:right w:val="none" w:sz="0" w:space="0" w:color="auto"/>
                  </w:divBdr>
                </w:div>
                <w:div w:id="2087460220">
                  <w:marLeft w:val="0"/>
                  <w:marRight w:val="0"/>
                  <w:marTop w:val="0"/>
                  <w:marBottom w:val="120"/>
                  <w:divBdr>
                    <w:top w:val="none" w:sz="0" w:space="0" w:color="auto"/>
                    <w:left w:val="none" w:sz="0" w:space="0" w:color="auto"/>
                    <w:bottom w:val="none" w:sz="0" w:space="0" w:color="auto"/>
                    <w:right w:val="none" w:sz="0" w:space="0" w:color="auto"/>
                  </w:divBdr>
                </w:div>
                <w:div w:id="2087460221">
                  <w:marLeft w:val="0"/>
                  <w:marRight w:val="0"/>
                  <w:marTop w:val="0"/>
                  <w:marBottom w:val="120"/>
                  <w:divBdr>
                    <w:top w:val="none" w:sz="0" w:space="0" w:color="auto"/>
                    <w:left w:val="none" w:sz="0" w:space="0" w:color="auto"/>
                    <w:bottom w:val="none" w:sz="0" w:space="0" w:color="auto"/>
                    <w:right w:val="none" w:sz="0" w:space="0" w:color="auto"/>
                  </w:divBdr>
                </w:div>
                <w:div w:id="2087460222">
                  <w:marLeft w:val="567"/>
                  <w:marRight w:val="0"/>
                  <w:marTop w:val="0"/>
                  <w:marBottom w:val="120"/>
                  <w:divBdr>
                    <w:top w:val="none" w:sz="0" w:space="0" w:color="auto"/>
                    <w:left w:val="none" w:sz="0" w:space="0" w:color="auto"/>
                    <w:bottom w:val="none" w:sz="0" w:space="0" w:color="auto"/>
                    <w:right w:val="none" w:sz="0" w:space="0" w:color="auto"/>
                  </w:divBdr>
                </w:div>
                <w:div w:id="2087460223">
                  <w:marLeft w:val="964"/>
                  <w:marRight w:val="0"/>
                  <w:marTop w:val="0"/>
                  <w:marBottom w:val="120"/>
                  <w:divBdr>
                    <w:top w:val="none" w:sz="0" w:space="0" w:color="auto"/>
                    <w:left w:val="none" w:sz="0" w:space="0" w:color="auto"/>
                    <w:bottom w:val="none" w:sz="0" w:space="0" w:color="auto"/>
                    <w:right w:val="none" w:sz="0" w:space="0" w:color="auto"/>
                  </w:divBdr>
                </w:div>
                <w:div w:id="2087460224">
                  <w:marLeft w:val="567"/>
                  <w:marRight w:val="0"/>
                  <w:marTop w:val="0"/>
                  <w:marBottom w:val="120"/>
                  <w:divBdr>
                    <w:top w:val="none" w:sz="0" w:space="0" w:color="auto"/>
                    <w:left w:val="none" w:sz="0" w:space="0" w:color="auto"/>
                    <w:bottom w:val="none" w:sz="0" w:space="0" w:color="auto"/>
                    <w:right w:val="none" w:sz="0" w:space="0" w:color="auto"/>
                  </w:divBdr>
                </w:div>
                <w:div w:id="2087460225">
                  <w:marLeft w:val="964"/>
                  <w:marRight w:val="0"/>
                  <w:marTop w:val="0"/>
                  <w:marBottom w:val="120"/>
                  <w:divBdr>
                    <w:top w:val="none" w:sz="0" w:space="0" w:color="auto"/>
                    <w:left w:val="none" w:sz="0" w:space="0" w:color="auto"/>
                    <w:bottom w:val="none" w:sz="0" w:space="0" w:color="auto"/>
                    <w:right w:val="none" w:sz="0" w:space="0" w:color="auto"/>
                  </w:divBdr>
                </w:div>
                <w:div w:id="2087460226">
                  <w:marLeft w:val="567"/>
                  <w:marRight w:val="0"/>
                  <w:marTop w:val="0"/>
                  <w:marBottom w:val="120"/>
                  <w:divBdr>
                    <w:top w:val="none" w:sz="0" w:space="0" w:color="auto"/>
                    <w:left w:val="none" w:sz="0" w:space="0" w:color="auto"/>
                    <w:bottom w:val="none" w:sz="0" w:space="0" w:color="auto"/>
                    <w:right w:val="none" w:sz="0" w:space="0" w:color="auto"/>
                  </w:divBdr>
                </w:div>
                <w:div w:id="2087460227">
                  <w:marLeft w:val="964"/>
                  <w:marRight w:val="0"/>
                  <w:marTop w:val="0"/>
                  <w:marBottom w:val="120"/>
                  <w:divBdr>
                    <w:top w:val="none" w:sz="0" w:space="0" w:color="auto"/>
                    <w:left w:val="none" w:sz="0" w:space="0" w:color="auto"/>
                    <w:bottom w:val="none" w:sz="0" w:space="0" w:color="auto"/>
                    <w:right w:val="none" w:sz="0" w:space="0" w:color="auto"/>
                  </w:divBdr>
                </w:div>
                <w:div w:id="2087460228">
                  <w:marLeft w:val="964"/>
                  <w:marRight w:val="0"/>
                  <w:marTop w:val="0"/>
                  <w:marBottom w:val="120"/>
                  <w:divBdr>
                    <w:top w:val="none" w:sz="0" w:space="0" w:color="auto"/>
                    <w:left w:val="none" w:sz="0" w:space="0" w:color="auto"/>
                    <w:bottom w:val="none" w:sz="0" w:space="0" w:color="auto"/>
                    <w:right w:val="none" w:sz="0" w:space="0" w:color="auto"/>
                  </w:divBdr>
                </w:div>
                <w:div w:id="2087460230">
                  <w:marLeft w:val="1134"/>
                  <w:marRight w:val="0"/>
                  <w:marTop w:val="0"/>
                  <w:marBottom w:val="0"/>
                  <w:divBdr>
                    <w:top w:val="none" w:sz="0" w:space="0" w:color="auto"/>
                    <w:left w:val="none" w:sz="0" w:space="0" w:color="auto"/>
                    <w:bottom w:val="none" w:sz="0" w:space="0" w:color="auto"/>
                    <w:right w:val="none" w:sz="0" w:space="0" w:color="auto"/>
                  </w:divBdr>
                </w:div>
                <w:div w:id="2087460231">
                  <w:marLeft w:val="964"/>
                  <w:marRight w:val="0"/>
                  <w:marTop w:val="0"/>
                  <w:marBottom w:val="120"/>
                  <w:divBdr>
                    <w:top w:val="none" w:sz="0" w:space="0" w:color="auto"/>
                    <w:left w:val="none" w:sz="0" w:space="0" w:color="auto"/>
                    <w:bottom w:val="none" w:sz="0" w:space="0" w:color="auto"/>
                    <w:right w:val="none" w:sz="0" w:space="0" w:color="auto"/>
                  </w:divBdr>
                </w:div>
                <w:div w:id="2087460232">
                  <w:marLeft w:val="964"/>
                  <w:marRight w:val="0"/>
                  <w:marTop w:val="0"/>
                  <w:marBottom w:val="120"/>
                  <w:divBdr>
                    <w:top w:val="none" w:sz="0" w:space="0" w:color="auto"/>
                    <w:left w:val="none" w:sz="0" w:space="0" w:color="auto"/>
                    <w:bottom w:val="none" w:sz="0" w:space="0" w:color="auto"/>
                    <w:right w:val="none" w:sz="0" w:space="0" w:color="auto"/>
                  </w:divBdr>
                </w:div>
                <w:div w:id="2087460233">
                  <w:marLeft w:val="0"/>
                  <w:marRight w:val="0"/>
                  <w:marTop w:val="0"/>
                  <w:marBottom w:val="120"/>
                  <w:divBdr>
                    <w:top w:val="none" w:sz="0" w:space="0" w:color="auto"/>
                    <w:left w:val="none" w:sz="0" w:space="0" w:color="auto"/>
                    <w:bottom w:val="none" w:sz="0" w:space="0" w:color="auto"/>
                    <w:right w:val="none" w:sz="0" w:space="0" w:color="auto"/>
                  </w:divBdr>
                </w:div>
                <w:div w:id="2087460234">
                  <w:marLeft w:val="0"/>
                  <w:marRight w:val="0"/>
                  <w:marTop w:val="0"/>
                  <w:marBottom w:val="120"/>
                  <w:divBdr>
                    <w:top w:val="none" w:sz="0" w:space="0" w:color="auto"/>
                    <w:left w:val="none" w:sz="0" w:space="0" w:color="auto"/>
                    <w:bottom w:val="none" w:sz="0" w:space="0" w:color="auto"/>
                    <w:right w:val="none" w:sz="0" w:space="0" w:color="auto"/>
                  </w:divBdr>
                </w:div>
                <w:div w:id="2087460236">
                  <w:marLeft w:val="567"/>
                  <w:marRight w:val="0"/>
                  <w:marTop w:val="0"/>
                  <w:marBottom w:val="120"/>
                  <w:divBdr>
                    <w:top w:val="none" w:sz="0" w:space="0" w:color="auto"/>
                    <w:left w:val="none" w:sz="0" w:space="0" w:color="auto"/>
                    <w:bottom w:val="none" w:sz="0" w:space="0" w:color="auto"/>
                    <w:right w:val="none" w:sz="0" w:space="0" w:color="auto"/>
                  </w:divBdr>
                </w:div>
                <w:div w:id="2087460237">
                  <w:marLeft w:val="567"/>
                  <w:marRight w:val="0"/>
                  <w:marTop w:val="0"/>
                  <w:marBottom w:val="120"/>
                  <w:divBdr>
                    <w:top w:val="none" w:sz="0" w:space="0" w:color="auto"/>
                    <w:left w:val="none" w:sz="0" w:space="0" w:color="auto"/>
                    <w:bottom w:val="none" w:sz="0" w:space="0" w:color="auto"/>
                    <w:right w:val="none" w:sz="0" w:space="0" w:color="auto"/>
                  </w:divBdr>
                </w:div>
                <w:div w:id="2087460238">
                  <w:marLeft w:val="567"/>
                  <w:marRight w:val="0"/>
                  <w:marTop w:val="0"/>
                  <w:marBottom w:val="120"/>
                  <w:divBdr>
                    <w:top w:val="none" w:sz="0" w:space="0" w:color="auto"/>
                    <w:left w:val="none" w:sz="0" w:space="0" w:color="auto"/>
                    <w:bottom w:val="none" w:sz="0" w:space="0" w:color="auto"/>
                    <w:right w:val="none" w:sz="0" w:space="0" w:color="auto"/>
                  </w:divBdr>
                </w:div>
                <w:div w:id="2087460240">
                  <w:marLeft w:val="1134"/>
                  <w:marRight w:val="0"/>
                  <w:marTop w:val="0"/>
                  <w:marBottom w:val="120"/>
                  <w:divBdr>
                    <w:top w:val="none" w:sz="0" w:space="0" w:color="auto"/>
                    <w:left w:val="none" w:sz="0" w:space="0" w:color="auto"/>
                    <w:bottom w:val="none" w:sz="0" w:space="0" w:color="auto"/>
                    <w:right w:val="none" w:sz="0" w:space="0" w:color="auto"/>
                  </w:divBdr>
                </w:div>
                <w:div w:id="2087460241">
                  <w:marLeft w:val="567"/>
                  <w:marRight w:val="0"/>
                  <w:marTop w:val="0"/>
                  <w:marBottom w:val="120"/>
                  <w:divBdr>
                    <w:top w:val="none" w:sz="0" w:space="0" w:color="auto"/>
                    <w:left w:val="none" w:sz="0" w:space="0" w:color="auto"/>
                    <w:bottom w:val="none" w:sz="0" w:space="0" w:color="auto"/>
                    <w:right w:val="none" w:sz="0" w:space="0" w:color="auto"/>
                  </w:divBdr>
                </w:div>
                <w:div w:id="2087460242">
                  <w:marLeft w:val="567"/>
                  <w:marRight w:val="0"/>
                  <w:marTop w:val="0"/>
                  <w:marBottom w:val="120"/>
                  <w:divBdr>
                    <w:top w:val="none" w:sz="0" w:space="0" w:color="auto"/>
                    <w:left w:val="none" w:sz="0" w:space="0" w:color="auto"/>
                    <w:bottom w:val="none" w:sz="0" w:space="0" w:color="auto"/>
                    <w:right w:val="none" w:sz="0" w:space="0" w:color="auto"/>
                  </w:divBdr>
                </w:div>
                <w:div w:id="2087460243">
                  <w:marLeft w:val="567"/>
                  <w:marRight w:val="0"/>
                  <w:marTop w:val="0"/>
                  <w:marBottom w:val="120"/>
                  <w:divBdr>
                    <w:top w:val="none" w:sz="0" w:space="0" w:color="auto"/>
                    <w:left w:val="none" w:sz="0" w:space="0" w:color="auto"/>
                    <w:bottom w:val="none" w:sz="0" w:space="0" w:color="auto"/>
                    <w:right w:val="none" w:sz="0" w:space="0" w:color="auto"/>
                  </w:divBdr>
                </w:div>
                <w:div w:id="2087460245">
                  <w:marLeft w:val="567"/>
                  <w:marRight w:val="0"/>
                  <w:marTop w:val="0"/>
                  <w:marBottom w:val="120"/>
                  <w:divBdr>
                    <w:top w:val="none" w:sz="0" w:space="0" w:color="auto"/>
                    <w:left w:val="none" w:sz="0" w:space="0" w:color="auto"/>
                    <w:bottom w:val="none" w:sz="0" w:space="0" w:color="auto"/>
                    <w:right w:val="none" w:sz="0" w:space="0" w:color="auto"/>
                  </w:divBdr>
                </w:div>
                <w:div w:id="2087460246">
                  <w:marLeft w:val="0"/>
                  <w:marRight w:val="0"/>
                  <w:marTop w:val="0"/>
                  <w:marBottom w:val="120"/>
                  <w:divBdr>
                    <w:top w:val="none" w:sz="0" w:space="0" w:color="auto"/>
                    <w:left w:val="none" w:sz="0" w:space="0" w:color="auto"/>
                    <w:bottom w:val="none" w:sz="0" w:space="0" w:color="auto"/>
                    <w:right w:val="none" w:sz="0" w:space="0" w:color="auto"/>
                  </w:divBdr>
                </w:div>
                <w:div w:id="2087460248">
                  <w:marLeft w:val="567"/>
                  <w:marRight w:val="0"/>
                  <w:marTop w:val="0"/>
                  <w:marBottom w:val="120"/>
                  <w:divBdr>
                    <w:top w:val="none" w:sz="0" w:space="0" w:color="auto"/>
                    <w:left w:val="none" w:sz="0" w:space="0" w:color="auto"/>
                    <w:bottom w:val="none" w:sz="0" w:space="0" w:color="auto"/>
                    <w:right w:val="none" w:sz="0" w:space="0" w:color="auto"/>
                  </w:divBdr>
                </w:div>
                <w:div w:id="2087460249">
                  <w:marLeft w:val="964"/>
                  <w:marRight w:val="0"/>
                  <w:marTop w:val="0"/>
                  <w:marBottom w:val="120"/>
                  <w:divBdr>
                    <w:top w:val="none" w:sz="0" w:space="0" w:color="auto"/>
                    <w:left w:val="none" w:sz="0" w:space="0" w:color="auto"/>
                    <w:bottom w:val="none" w:sz="0" w:space="0" w:color="auto"/>
                    <w:right w:val="none" w:sz="0" w:space="0" w:color="auto"/>
                  </w:divBdr>
                </w:div>
                <w:div w:id="2087460250">
                  <w:marLeft w:val="567"/>
                  <w:marRight w:val="0"/>
                  <w:marTop w:val="0"/>
                  <w:marBottom w:val="120"/>
                  <w:divBdr>
                    <w:top w:val="none" w:sz="0" w:space="0" w:color="auto"/>
                    <w:left w:val="none" w:sz="0" w:space="0" w:color="auto"/>
                    <w:bottom w:val="none" w:sz="0" w:space="0" w:color="auto"/>
                    <w:right w:val="none" w:sz="0" w:space="0" w:color="auto"/>
                  </w:divBdr>
                </w:div>
                <w:div w:id="2087460251">
                  <w:marLeft w:val="1134"/>
                  <w:marRight w:val="0"/>
                  <w:marTop w:val="0"/>
                  <w:marBottom w:val="120"/>
                  <w:divBdr>
                    <w:top w:val="none" w:sz="0" w:space="0" w:color="auto"/>
                    <w:left w:val="none" w:sz="0" w:space="0" w:color="auto"/>
                    <w:bottom w:val="none" w:sz="0" w:space="0" w:color="auto"/>
                    <w:right w:val="none" w:sz="0" w:space="0" w:color="auto"/>
                  </w:divBdr>
                </w:div>
                <w:div w:id="2087460252">
                  <w:marLeft w:val="567"/>
                  <w:marRight w:val="0"/>
                  <w:marTop w:val="0"/>
                  <w:marBottom w:val="120"/>
                  <w:divBdr>
                    <w:top w:val="none" w:sz="0" w:space="0" w:color="auto"/>
                    <w:left w:val="none" w:sz="0" w:space="0" w:color="auto"/>
                    <w:bottom w:val="none" w:sz="0" w:space="0" w:color="auto"/>
                    <w:right w:val="none" w:sz="0" w:space="0" w:color="auto"/>
                  </w:divBdr>
                </w:div>
                <w:div w:id="2087460253">
                  <w:marLeft w:val="1134"/>
                  <w:marRight w:val="0"/>
                  <w:marTop w:val="0"/>
                  <w:marBottom w:val="120"/>
                  <w:divBdr>
                    <w:top w:val="none" w:sz="0" w:space="0" w:color="auto"/>
                    <w:left w:val="none" w:sz="0" w:space="0" w:color="auto"/>
                    <w:bottom w:val="none" w:sz="0" w:space="0" w:color="auto"/>
                    <w:right w:val="none" w:sz="0" w:space="0" w:color="auto"/>
                  </w:divBdr>
                </w:div>
                <w:div w:id="2087460254">
                  <w:marLeft w:val="567"/>
                  <w:marRight w:val="0"/>
                  <w:marTop w:val="0"/>
                  <w:marBottom w:val="120"/>
                  <w:divBdr>
                    <w:top w:val="none" w:sz="0" w:space="0" w:color="auto"/>
                    <w:left w:val="none" w:sz="0" w:space="0" w:color="auto"/>
                    <w:bottom w:val="none" w:sz="0" w:space="0" w:color="auto"/>
                    <w:right w:val="none" w:sz="0" w:space="0" w:color="auto"/>
                  </w:divBdr>
                </w:div>
                <w:div w:id="2087460256">
                  <w:marLeft w:val="1134"/>
                  <w:marRight w:val="0"/>
                  <w:marTop w:val="0"/>
                  <w:marBottom w:val="120"/>
                  <w:divBdr>
                    <w:top w:val="none" w:sz="0" w:space="0" w:color="auto"/>
                    <w:left w:val="none" w:sz="0" w:space="0" w:color="auto"/>
                    <w:bottom w:val="none" w:sz="0" w:space="0" w:color="auto"/>
                    <w:right w:val="none" w:sz="0" w:space="0" w:color="auto"/>
                  </w:divBdr>
                </w:div>
                <w:div w:id="2087460257">
                  <w:marLeft w:val="1134"/>
                  <w:marRight w:val="0"/>
                  <w:marTop w:val="0"/>
                  <w:marBottom w:val="120"/>
                  <w:divBdr>
                    <w:top w:val="none" w:sz="0" w:space="0" w:color="auto"/>
                    <w:left w:val="none" w:sz="0" w:space="0" w:color="auto"/>
                    <w:bottom w:val="none" w:sz="0" w:space="0" w:color="auto"/>
                    <w:right w:val="none" w:sz="0" w:space="0" w:color="auto"/>
                  </w:divBdr>
                </w:div>
                <w:div w:id="2087460258">
                  <w:marLeft w:val="0"/>
                  <w:marRight w:val="0"/>
                  <w:marTop w:val="0"/>
                  <w:marBottom w:val="120"/>
                  <w:divBdr>
                    <w:top w:val="none" w:sz="0" w:space="0" w:color="auto"/>
                    <w:left w:val="none" w:sz="0" w:space="0" w:color="auto"/>
                    <w:bottom w:val="none" w:sz="0" w:space="0" w:color="auto"/>
                    <w:right w:val="none" w:sz="0" w:space="0" w:color="auto"/>
                  </w:divBdr>
                </w:div>
                <w:div w:id="2087460259">
                  <w:marLeft w:val="567"/>
                  <w:marRight w:val="0"/>
                  <w:marTop w:val="0"/>
                  <w:marBottom w:val="120"/>
                  <w:divBdr>
                    <w:top w:val="none" w:sz="0" w:space="0" w:color="auto"/>
                    <w:left w:val="none" w:sz="0" w:space="0" w:color="auto"/>
                    <w:bottom w:val="none" w:sz="0" w:space="0" w:color="auto"/>
                    <w:right w:val="none" w:sz="0" w:space="0" w:color="auto"/>
                  </w:divBdr>
                </w:div>
                <w:div w:id="2087460260">
                  <w:marLeft w:val="0"/>
                  <w:marRight w:val="0"/>
                  <w:marTop w:val="0"/>
                  <w:marBottom w:val="120"/>
                  <w:divBdr>
                    <w:top w:val="none" w:sz="0" w:space="0" w:color="auto"/>
                    <w:left w:val="none" w:sz="0" w:space="0" w:color="auto"/>
                    <w:bottom w:val="none" w:sz="0" w:space="0" w:color="auto"/>
                    <w:right w:val="none" w:sz="0" w:space="0" w:color="auto"/>
                  </w:divBdr>
                </w:div>
                <w:div w:id="2087460261">
                  <w:marLeft w:val="0"/>
                  <w:marRight w:val="0"/>
                  <w:marTop w:val="0"/>
                  <w:marBottom w:val="120"/>
                  <w:divBdr>
                    <w:top w:val="none" w:sz="0" w:space="0" w:color="auto"/>
                    <w:left w:val="none" w:sz="0" w:space="0" w:color="auto"/>
                    <w:bottom w:val="none" w:sz="0" w:space="0" w:color="auto"/>
                    <w:right w:val="none" w:sz="0" w:space="0" w:color="auto"/>
                  </w:divBdr>
                </w:div>
                <w:div w:id="2087460262">
                  <w:marLeft w:val="1134"/>
                  <w:marRight w:val="0"/>
                  <w:marTop w:val="0"/>
                  <w:marBottom w:val="0"/>
                  <w:divBdr>
                    <w:top w:val="none" w:sz="0" w:space="0" w:color="auto"/>
                    <w:left w:val="none" w:sz="0" w:space="0" w:color="auto"/>
                    <w:bottom w:val="none" w:sz="0" w:space="0" w:color="auto"/>
                    <w:right w:val="none" w:sz="0" w:space="0" w:color="auto"/>
                  </w:divBdr>
                </w:div>
                <w:div w:id="2087460263">
                  <w:marLeft w:val="0"/>
                  <w:marRight w:val="0"/>
                  <w:marTop w:val="0"/>
                  <w:marBottom w:val="120"/>
                  <w:divBdr>
                    <w:top w:val="none" w:sz="0" w:space="0" w:color="auto"/>
                    <w:left w:val="none" w:sz="0" w:space="0" w:color="auto"/>
                    <w:bottom w:val="none" w:sz="0" w:space="0" w:color="auto"/>
                    <w:right w:val="none" w:sz="0" w:space="0" w:color="auto"/>
                  </w:divBdr>
                </w:div>
                <w:div w:id="2087460264">
                  <w:marLeft w:val="567"/>
                  <w:marRight w:val="0"/>
                  <w:marTop w:val="0"/>
                  <w:marBottom w:val="120"/>
                  <w:divBdr>
                    <w:top w:val="none" w:sz="0" w:space="0" w:color="auto"/>
                    <w:left w:val="none" w:sz="0" w:space="0" w:color="auto"/>
                    <w:bottom w:val="none" w:sz="0" w:space="0" w:color="auto"/>
                    <w:right w:val="none" w:sz="0" w:space="0" w:color="auto"/>
                  </w:divBdr>
                </w:div>
                <w:div w:id="2087460265">
                  <w:marLeft w:val="964"/>
                  <w:marRight w:val="0"/>
                  <w:marTop w:val="0"/>
                  <w:marBottom w:val="120"/>
                  <w:divBdr>
                    <w:top w:val="none" w:sz="0" w:space="0" w:color="auto"/>
                    <w:left w:val="none" w:sz="0" w:space="0" w:color="auto"/>
                    <w:bottom w:val="none" w:sz="0" w:space="0" w:color="auto"/>
                    <w:right w:val="none" w:sz="0" w:space="0" w:color="auto"/>
                  </w:divBdr>
                </w:div>
                <w:div w:id="2087460266">
                  <w:marLeft w:val="567"/>
                  <w:marRight w:val="0"/>
                  <w:marTop w:val="0"/>
                  <w:marBottom w:val="120"/>
                  <w:divBdr>
                    <w:top w:val="none" w:sz="0" w:space="0" w:color="auto"/>
                    <w:left w:val="none" w:sz="0" w:space="0" w:color="auto"/>
                    <w:bottom w:val="none" w:sz="0" w:space="0" w:color="auto"/>
                    <w:right w:val="none" w:sz="0" w:space="0" w:color="auto"/>
                  </w:divBdr>
                </w:div>
                <w:div w:id="2087460267">
                  <w:marLeft w:val="567"/>
                  <w:marRight w:val="0"/>
                  <w:marTop w:val="0"/>
                  <w:marBottom w:val="120"/>
                  <w:divBdr>
                    <w:top w:val="none" w:sz="0" w:space="0" w:color="auto"/>
                    <w:left w:val="none" w:sz="0" w:space="0" w:color="auto"/>
                    <w:bottom w:val="none" w:sz="0" w:space="0" w:color="auto"/>
                    <w:right w:val="none" w:sz="0" w:space="0" w:color="auto"/>
                  </w:divBdr>
                </w:div>
                <w:div w:id="2087460268">
                  <w:marLeft w:val="567"/>
                  <w:marRight w:val="0"/>
                  <w:marTop w:val="0"/>
                  <w:marBottom w:val="120"/>
                  <w:divBdr>
                    <w:top w:val="none" w:sz="0" w:space="0" w:color="auto"/>
                    <w:left w:val="none" w:sz="0" w:space="0" w:color="auto"/>
                    <w:bottom w:val="none" w:sz="0" w:space="0" w:color="auto"/>
                    <w:right w:val="none" w:sz="0" w:space="0" w:color="auto"/>
                  </w:divBdr>
                </w:div>
                <w:div w:id="2087460269">
                  <w:marLeft w:val="567"/>
                  <w:marRight w:val="0"/>
                  <w:marTop w:val="0"/>
                  <w:marBottom w:val="120"/>
                  <w:divBdr>
                    <w:top w:val="none" w:sz="0" w:space="0" w:color="auto"/>
                    <w:left w:val="none" w:sz="0" w:space="0" w:color="auto"/>
                    <w:bottom w:val="none" w:sz="0" w:space="0" w:color="auto"/>
                    <w:right w:val="none" w:sz="0" w:space="0" w:color="auto"/>
                  </w:divBdr>
                </w:div>
                <w:div w:id="2087460270">
                  <w:marLeft w:val="0"/>
                  <w:marRight w:val="0"/>
                  <w:marTop w:val="0"/>
                  <w:marBottom w:val="120"/>
                  <w:divBdr>
                    <w:top w:val="none" w:sz="0" w:space="0" w:color="auto"/>
                    <w:left w:val="none" w:sz="0" w:space="0" w:color="auto"/>
                    <w:bottom w:val="none" w:sz="0" w:space="0" w:color="auto"/>
                    <w:right w:val="none" w:sz="0" w:space="0" w:color="auto"/>
                  </w:divBdr>
                </w:div>
                <w:div w:id="2087460271">
                  <w:marLeft w:val="1134"/>
                  <w:marRight w:val="0"/>
                  <w:marTop w:val="0"/>
                  <w:marBottom w:val="0"/>
                  <w:divBdr>
                    <w:top w:val="none" w:sz="0" w:space="0" w:color="auto"/>
                    <w:left w:val="none" w:sz="0" w:space="0" w:color="auto"/>
                    <w:bottom w:val="none" w:sz="0" w:space="0" w:color="auto"/>
                    <w:right w:val="none" w:sz="0" w:space="0" w:color="auto"/>
                  </w:divBdr>
                </w:div>
                <w:div w:id="2087460272">
                  <w:marLeft w:val="567"/>
                  <w:marRight w:val="0"/>
                  <w:marTop w:val="0"/>
                  <w:marBottom w:val="120"/>
                  <w:divBdr>
                    <w:top w:val="none" w:sz="0" w:space="0" w:color="auto"/>
                    <w:left w:val="none" w:sz="0" w:space="0" w:color="auto"/>
                    <w:bottom w:val="none" w:sz="0" w:space="0" w:color="auto"/>
                    <w:right w:val="none" w:sz="0" w:space="0" w:color="auto"/>
                  </w:divBdr>
                </w:div>
                <w:div w:id="2087460273">
                  <w:marLeft w:val="964"/>
                  <w:marRight w:val="0"/>
                  <w:marTop w:val="0"/>
                  <w:marBottom w:val="120"/>
                  <w:divBdr>
                    <w:top w:val="none" w:sz="0" w:space="0" w:color="auto"/>
                    <w:left w:val="none" w:sz="0" w:space="0" w:color="auto"/>
                    <w:bottom w:val="none" w:sz="0" w:space="0" w:color="auto"/>
                    <w:right w:val="none" w:sz="0" w:space="0" w:color="auto"/>
                  </w:divBdr>
                </w:div>
                <w:div w:id="2087460274">
                  <w:marLeft w:val="567"/>
                  <w:marRight w:val="0"/>
                  <w:marTop w:val="0"/>
                  <w:marBottom w:val="120"/>
                  <w:divBdr>
                    <w:top w:val="none" w:sz="0" w:space="0" w:color="auto"/>
                    <w:left w:val="none" w:sz="0" w:space="0" w:color="auto"/>
                    <w:bottom w:val="none" w:sz="0" w:space="0" w:color="auto"/>
                    <w:right w:val="none" w:sz="0" w:space="0" w:color="auto"/>
                  </w:divBdr>
                </w:div>
                <w:div w:id="2087460275">
                  <w:marLeft w:val="567"/>
                  <w:marRight w:val="0"/>
                  <w:marTop w:val="0"/>
                  <w:marBottom w:val="120"/>
                  <w:divBdr>
                    <w:top w:val="none" w:sz="0" w:space="0" w:color="auto"/>
                    <w:left w:val="none" w:sz="0" w:space="0" w:color="auto"/>
                    <w:bottom w:val="none" w:sz="0" w:space="0" w:color="auto"/>
                    <w:right w:val="none" w:sz="0" w:space="0" w:color="auto"/>
                  </w:divBdr>
                </w:div>
                <w:div w:id="2087460276">
                  <w:marLeft w:val="567"/>
                  <w:marRight w:val="0"/>
                  <w:marTop w:val="0"/>
                  <w:marBottom w:val="120"/>
                  <w:divBdr>
                    <w:top w:val="none" w:sz="0" w:space="0" w:color="auto"/>
                    <w:left w:val="none" w:sz="0" w:space="0" w:color="auto"/>
                    <w:bottom w:val="none" w:sz="0" w:space="0" w:color="auto"/>
                    <w:right w:val="none" w:sz="0" w:space="0" w:color="auto"/>
                  </w:divBdr>
                </w:div>
                <w:div w:id="2087460277">
                  <w:marLeft w:val="567"/>
                  <w:marRight w:val="0"/>
                  <w:marTop w:val="0"/>
                  <w:marBottom w:val="120"/>
                  <w:divBdr>
                    <w:top w:val="none" w:sz="0" w:space="0" w:color="auto"/>
                    <w:left w:val="none" w:sz="0" w:space="0" w:color="auto"/>
                    <w:bottom w:val="none" w:sz="0" w:space="0" w:color="auto"/>
                    <w:right w:val="none" w:sz="0" w:space="0" w:color="auto"/>
                  </w:divBdr>
                </w:div>
                <w:div w:id="2087460278">
                  <w:marLeft w:val="567"/>
                  <w:marRight w:val="0"/>
                  <w:marTop w:val="0"/>
                  <w:marBottom w:val="120"/>
                  <w:divBdr>
                    <w:top w:val="none" w:sz="0" w:space="0" w:color="auto"/>
                    <w:left w:val="none" w:sz="0" w:space="0" w:color="auto"/>
                    <w:bottom w:val="none" w:sz="0" w:space="0" w:color="auto"/>
                    <w:right w:val="none" w:sz="0" w:space="0" w:color="auto"/>
                  </w:divBdr>
                </w:div>
                <w:div w:id="2087460279">
                  <w:marLeft w:val="964"/>
                  <w:marRight w:val="0"/>
                  <w:marTop w:val="0"/>
                  <w:marBottom w:val="120"/>
                  <w:divBdr>
                    <w:top w:val="none" w:sz="0" w:space="0" w:color="auto"/>
                    <w:left w:val="none" w:sz="0" w:space="0" w:color="auto"/>
                    <w:bottom w:val="none" w:sz="0" w:space="0" w:color="auto"/>
                    <w:right w:val="none" w:sz="0" w:space="0" w:color="auto"/>
                  </w:divBdr>
                </w:div>
                <w:div w:id="2087460281">
                  <w:marLeft w:val="964"/>
                  <w:marRight w:val="0"/>
                  <w:marTop w:val="0"/>
                  <w:marBottom w:val="120"/>
                  <w:divBdr>
                    <w:top w:val="none" w:sz="0" w:space="0" w:color="auto"/>
                    <w:left w:val="none" w:sz="0" w:space="0" w:color="auto"/>
                    <w:bottom w:val="none" w:sz="0" w:space="0" w:color="auto"/>
                    <w:right w:val="none" w:sz="0" w:space="0" w:color="auto"/>
                  </w:divBdr>
                </w:div>
                <w:div w:id="2087460282">
                  <w:marLeft w:val="964"/>
                  <w:marRight w:val="0"/>
                  <w:marTop w:val="0"/>
                  <w:marBottom w:val="120"/>
                  <w:divBdr>
                    <w:top w:val="none" w:sz="0" w:space="0" w:color="auto"/>
                    <w:left w:val="none" w:sz="0" w:space="0" w:color="auto"/>
                    <w:bottom w:val="none" w:sz="0" w:space="0" w:color="auto"/>
                    <w:right w:val="none" w:sz="0" w:space="0" w:color="auto"/>
                  </w:divBdr>
                </w:div>
                <w:div w:id="2087460283">
                  <w:marLeft w:val="964"/>
                  <w:marRight w:val="0"/>
                  <w:marTop w:val="0"/>
                  <w:marBottom w:val="120"/>
                  <w:divBdr>
                    <w:top w:val="none" w:sz="0" w:space="0" w:color="auto"/>
                    <w:left w:val="none" w:sz="0" w:space="0" w:color="auto"/>
                    <w:bottom w:val="none" w:sz="0" w:space="0" w:color="auto"/>
                    <w:right w:val="none" w:sz="0" w:space="0" w:color="auto"/>
                  </w:divBdr>
                </w:div>
                <w:div w:id="2087460285">
                  <w:marLeft w:val="567"/>
                  <w:marRight w:val="0"/>
                  <w:marTop w:val="0"/>
                  <w:marBottom w:val="120"/>
                  <w:divBdr>
                    <w:top w:val="none" w:sz="0" w:space="0" w:color="auto"/>
                    <w:left w:val="none" w:sz="0" w:space="0" w:color="auto"/>
                    <w:bottom w:val="none" w:sz="0" w:space="0" w:color="auto"/>
                    <w:right w:val="none" w:sz="0" w:space="0" w:color="auto"/>
                  </w:divBdr>
                </w:div>
                <w:div w:id="2087460286">
                  <w:marLeft w:val="964"/>
                  <w:marRight w:val="0"/>
                  <w:marTop w:val="0"/>
                  <w:marBottom w:val="120"/>
                  <w:divBdr>
                    <w:top w:val="none" w:sz="0" w:space="0" w:color="auto"/>
                    <w:left w:val="none" w:sz="0" w:space="0" w:color="auto"/>
                    <w:bottom w:val="none" w:sz="0" w:space="0" w:color="auto"/>
                    <w:right w:val="none" w:sz="0" w:space="0" w:color="auto"/>
                  </w:divBdr>
                </w:div>
                <w:div w:id="2087460287">
                  <w:marLeft w:val="567"/>
                  <w:marRight w:val="0"/>
                  <w:marTop w:val="0"/>
                  <w:marBottom w:val="120"/>
                  <w:divBdr>
                    <w:top w:val="none" w:sz="0" w:space="0" w:color="auto"/>
                    <w:left w:val="none" w:sz="0" w:space="0" w:color="auto"/>
                    <w:bottom w:val="none" w:sz="0" w:space="0" w:color="auto"/>
                    <w:right w:val="none" w:sz="0" w:space="0" w:color="auto"/>
                  </w:divBdr>
                </w:div>
                <w:div w:id="2087460288">
                  <w:marLeft w:val="1134"/>
                  <w:marRight w:val="0"/>
                  <w:marTop w:val="0"/>
                  <w:marBottom w:val="120"/>
                  <w:divBdr>
                    <w:top w:val="none" w:sz="0" w:space="0" w:color="auto"/>
                    <w:left w:val="none" w:sz="0" w:space="0" w:color="auto"/>
                    <w:bottom w:val="none" w:sz="0" w:space="0" w:color="auto"/>
                    <w:right w:val="none" w:sz="0" w:space="0" w:color="auto"/>
                  </w:divBdr>
                </w:div>
                <w:div w:id="2087460289">
                  <w:marLeft w:val="1440"/>
                  <w:marRight w:val="0"/>
                  <w:marTop w:val="0"/>
                  <w:marBottom w:val="120"/>
                  <w:divBdr>
                    <w:top w:val="none" w:sz="0" w:space="0" w:color="auto"/>
                    <w:left w:val="none" w:sz="0" w:space="0" w:color="auto"/>
                    <w:bottom w:val="none" w:sz="0" w:space="0" w:color="auto"/>
                    <w:right w:val="none" w:sz="0" w:space="0" w:color="auto"/>
                  </w:divBdr>
                </w:div>
                <w:div w:id="2087460290">
                  <w:marLeft w:val="0"/>
                  <w:marRight w:val="0"/>
                  <w:marTop w:val="0"/>
                  <w:marBottom w:val="120"/>
                  <w:divBdr>
                    <w:top w:val="none" w:sz="0" w:space="0" w:color="auto"/>
                    <w:left w:val="none" w:sz="0" w:space="0" w:color="auto"/>
                    <w:bottom w:val="none" w:sz="0" w:space="0" w:color="auto"/>
                    <w:right w:val="none" w:sz="0" w:space="0" w:color="auto"/>
                  </w:divBdr>
                </w:div>
                <w:div w:id="2087460291">
                  <w:marLeft w:val="964"/>
                  <w:marRight w:val="0"/>
                  <w:marTop w:val="0"/>
                  <w:marBottom w:val="120"/>
                  <w:divBdr>
                    <w:top w:val="none" w:sz="0" w:space="0" w:color="auto"/>
                    <w:left w:val="none" w:sz="0" w:space="0" w:color="auto"/>
                    <w:bottom w:val="none" w:sz="0" w:space="0" w:color="auto"/>
                    <w:right w:val="none" w:sz="0" w:space="0" w:color="auto"/>
                  </w:divBdr>
                </w:div>
                <w:div w:id="2087460292">
                  <w:marLeft w:val="964"/>
                  <w:marRight w:val="0"/>
                  <w:marTop w:val="0"/>
                  <w:marBottom w:val="120"/>
                  <w:divBdr>
                    <w:top w:val="none" w:sz="0" w:space="0" w:color="auto"/>
                    <w:left w:val="none" w:sz="0" w:space="0" w:color="auto"/>
                    <w:bottom w:val="none" w:sz="0" w:space="0" w:color="auto"/>
                    <w:right w:val="none" w:sz="0" w:space="0" w:color="auto"/>
                  </w:divBdr>
                </w:div>
                <w:div w:id="2087460293">
                  <w:marLeft w:val="567"/>
                  <w:marRight w:val="0"/>
                  <w:marTop w:val="0"/>
                  <w:marBottom w:val="120"/>
                  <w:divBdr>
                    <w:top w:val="none" w:sz="0" w:space="0" w:color="auto"/>
                    <w:left w:val="none" w:sz="0" w:space="0" w:color="auto"/>
                    <w:bottom w:val="none" w:sz="0" w:space="0" w:color="auto"/>
                    <w:right w:val="none" w:sz="0" w:space="0" w:color="auto"/>
                  </w:divBdr>
                </w:div>
                <w:div w:id="2087460294">
                  <w:marLeft w:val="964"/>
                  <w:marRight w:val="0"/>
                  <w:marTop w:val="0"/>
                  <w:marBottom w:val="120"/>
                  <w:divBdr>
                    <w:top w:val="none" w:sz="0" w:space="0" w:color="auto"/>
                    <w:left w:val="none" w:sz="0" w:space="0" w:color="auto"/>
                    <w:bottom w:val="none" w:sz="0" w:space="0" w:color="auto"/>
                    <w:right w:val="none" w:sz="0" w:space="0" w:color="auto"/>
                  </w:divBdr>
                </w:div>
                <w:div w:id="2087460295">
                  <w:marLeft w:val="1440"/>
                  <w:marRight w:val="0"/>
                  <w:marTop w:val="0"/>
                  <w:marBottom w:val="120"/>
                  <w:divBdr>
                    <w:top w:val="none" w:sz="0" w:space="0" w:color="auto"/>
                    <w:left w:val="none" w:sz="0" w:space="0" w:color="auto"/>
                    <w:bottom w:val="none" w:sz="0" w:space="0" w:color="auto"/>
                    <w:right w:val="none" w:sz="0" w:space="0" w:color="auto"/>
                  </w:divBdr>
                </w:div>
                <w:div w:id="2087460296">
                  <w:marLeft w:val="567"/>
                  <w:marRight w:val="0"/>
                  <w:marTop w:val="0"/>
                  <w:marBottom w:val="120"/>
                  <w:divBdr>
                    <w:top w:val="none" w:sz="0" w:space="0" w:color="auto"/>
                    <w:left w:val="none" w:sz="0" w:space="0" w:color="auto"/>
                    <w:bottom w:val="none" w:sz="0" w:space="0" w:color="auto"/>
                    <w:right w:val="none" w:sz="0" w:space="0" w:color="auto"/>
                  </w:divBdr>
                </w:div>
                <w:div w:id="2087460297">
                  <w:marLeft w:val="1440"/>
                  <w:marRight w:val="0"/>
                  <w:marTop w:val="0"/>
                  <w:marBottom w:val="120"/>
                  <w:divBdr>
                    <w:top w:val="none" w:sz="0" w:space="0" w:color="auto"/>
                    <w:left w:val="none" w:sz="0" w:space="0" w:color="auto"/>
                    <w:bottom w:val="none" w:sz="0" w:space="0" w:color="auto"/>
                    <w:right w:val="none" w:sz="0" w:space="0" w:color="auto"/>
                  </w:divBdr>
                </w:div>
                <w:div w:id="2087460298">
                  <w:marLeft w:val="567"/>
                  <w:marRight w:val="0"/>
                  <w:marTop w:val="0"/>
                  <w:marBottom w:val="120"/>
                  <w:divBdr>
                    <w:top w:val="none" w:sz="0" w:space="0" w:color="auto"/>
                    <w:left w:val="none" w:sz="0" w:space="0" w:color="auto"/>
                    <w:bottom w:val="none" w:sz="0" w:space="0" w:color="auto"/>
                    <w:right w:val="none" w:sz="0" w:space="0" w:color="auto"/>
                  </w:divBdr>
                </w:div>
                <w:div w:id="2087460299">
                  <w:marLeft w:val="1134"/>
                  <w:marRight w:val="0"/>
                  <w:marTop w:val="0"/>
                  <w:marBottom w:val="120"/>
                  <w:divBdr>
                    <w:top w:val="none" w:sz="0" w:space="0" w:color="auto"/>
                    <w:left w:val="none" w:sz="0" w:space="0" w:color="auto"/>
                    <w:bottom w:val="none" w:sz="0" w:space="0" w:color="auto"/>
                    <w:right w:val="none" w:sz="0" w:space="0" w:color="auto"/>
                  </w:divBdr>
                </w:div>
                <w:div w:id="2087460300">
                  <w:marLeft w:val="567"/>
                  <w:marRight w:val="0"/>
                  <w:marTop w:val="0"/>
                  <w:marBottom w:val="120"/>
                  <w:divBdr>
                    <w:top w:val="none" w:sz="0" w:space="0" w:color="auto"/>
                    <w:left w:val="none" w:sz="0" w:space="0" w:color="auto"/>
                    <w:bottom w:val="none" w:sz="0" w:space="0" w:color="auto"/>
                    <w:right w:val="none" w:sz="0" w:space="0" w:color="auto"/>
                  </w:divBdr>
                </w:div>
                <w:div w:id="2087460301">
                  <w:marLeft w:val="0"/>
                  <w:marRight w:val="0"/>
                  <w:marTop w:val="0"/>
                  <w:marBottom w:val="120"/>
                  <w:divBdr>
                    <w:top w:val="none" w:sz="0" w:space="0" w:color="auto"/>
                    <w:left w:val="none" w:sz="0" w:space="0" w:color="auto"/>
                    <w:bottom w:val="none" w:sz="0" w:space="0" w:color="auto"/>
                    <w:right w:val="none" w:sz="0" w:space="0" w:color="auto"/>
                  </w:divBdr>
                </w:div>
                <w:div w:id="2087460302">
                  <w:marLeft w:val="567"/>
                  <w:marRight w:val="0"/>
                  <w:marTop w:val="0"/>
                  <w:marBottom w:val="120"/>
                  <w:divBdr>
                    <w:top w:val="none" w:sz="0" w:space="0" w:color="auto"/>
                    <w:left w:val="none" w:sz="0" w:space="0" w:color="auto"/>
                    <w:bottom w:val="none" w:sz="0" w:space="0" w:color="auto"/>
                    <w:right w:val="none" w:sz="0" w:space="0" w:color="auto"/>
                  </w:divBdr>
                </w:div>
                <w:div w:id="2087460303">
                  <w:marLeft w:val="567"/>
                  <w:marRight w:val="0"/>
                  <w:marTop w:val="0"/>
                  <w:marBottom w:val="120"/>
                  <w:divBdr>
                    <w:top w:val="none" w:sz="0" w:space="0" w:color="auto"/>
                    <w:left w:val="none" w:sz="0" w:space="0" w:color="auto"/>
                    <w:bottom w:val="none" w:sz="0" w:space="0" w:color="auto"/>
                    <w:right w:val="none" w:sz="0" w:space="0" w:color="auto"/>
                  </w:divBdr>
                </w:div>
                <w:div w:id="2087460304">
                  <w:marLeft w:val="964"/>
                  <w:marRight w:val="0"/>
                  <w:marTop w:val="0"/>
                  <w:marBottom w:val="120"/>
                  <w:divBdr>
                    <w:top w:val="none" w:sz="0" w:space="0" w:color="auto"/>
                    <w:left w:val="none" w:sz="0" w:space="0" w:color="auto"/>
                    <w:bottom w:val="none" w:sz="0" w:space="0" w:color="auto"/>
                    <w:right w:val="none" w:sz="0" w:space="0" w:color="auto"/>
                  </w:divBdr>
                </w:div>
                <w:div w:id="2087460305">
                  <w:marLeft w:val="567"/>
                  <w:marRight w:val="0"/>
                  <w:marTop w:val="0"/>
                  <w:marBottom w:val="120"/>
                  <w:divBdr>
                    <w:top w:val="none" w:sz="0" w:space="0" w:color="auto"/>
                    <w:left w:val="none" w:sz="0" w:space="0" w:color="auto"/>
                    <w:bottom w:val="none" w:sz="0" w:space="0" w:color="auto"/>
                    <w:right w:val="none" w:sz="0" w:space="0" w:color="auto"/>
                  </w:divBdr>
                </w:div>
                <w:div w:id="2087460306">
                  <w:marLeft w:val="0"/>
                  <w:marRight w:val="0"/>
                  <w:marTop w:val="0"/>
                  <w:marBottom w:val="120"/>
                  <w:divBdr>
                    <w:top w:val="none" w:sz="0" w:space="0" w:color="auto"/>
                    <w:left w:val="none" w:sz="0" w:space="0" w:color="auto"/>
                    <w:bottom w:val="none" w:sz="0" w:space="0" w:color="auto"/>
                    <w:right w:val="none" w:sz="0" w:space="0" w:color="auto"/>
                  </w:divBdr>
                </w:div>
                <w:div w:id="2087460307">
                  <w:marLeft w:val="567"/>
                  <w:marRight w:val="0"/>
                  <w:marTop w:val="0"/>
                  <w:marBottom w:val="120"/>
                  <w:divBdr>
                    <w:top w:val="none" w:sz="0" w:space="0" w:color="auto"/>
                    <w:left w:val="none" w:sz="0" w:space="0" w:color="auto"/>
                    <w:bottom w:val="none" w:sz="0" w:space="0" w:color="auto"/>
                    <w:right w:val="none" w:sz="0" w:space="0" w:color="auto"/>
                  </w:divBdr>
                </w:div>
                <w:div w:id="2087460308">
                  <w:marLeft w:val="567"/>
                  <w:marRight w:val="0"/>
                  <w:marTop w:val="0"/>
                  <w:marBottom w:val="120"/>
                  <w:divBdr>
                    <w:top w:val="none" w:sz="0" w:space="0" w:color="auto"/>
                    <w:left w:val="none" w:sz="0" w:space="0" w:color="auto"/>
                    <w:bottom w:val="none" w:sz="0" w:space="0" w:color="auto"/>
                    <w:right w:val="none" w:sz="0" w:space="0" w:color="auto"/>
                  </w:divBdr>
                </w:div>
                <w:div w:id="2087460309">
                  <w:marLeft w:val="1134"/>
                  <w:marRight w:val="0"/>
                  <w:marTop w:val="0"/>
                  <w:marBottom w:val="0"/>
                  <w:divBdr>
                    <w:top w:val="none" w:sz="0" w:space="0" w:color="auto"/>
                    <w:left w:val="none" w:sz="0" w:space="0" w:color="auto"/>
                    <w:bottom w:val="none" w:sz="0" w:space="0" w:color="auto"/>
                    <w:right w:val="none" w:sz="0" w:space="0" w:color="auto"/>
                  </w:divBdr>
                </w:div>
                <w:div w:id="2087460310">
                  <w:marLeft w:val="567"/>
                  <w:marRight w:val="0"/>
                  <w:marTop w:val="0"/>
                  <w:marBottom w:val="120"/>
                  <w:divBdr>
                    <w:top w:val="none" w:sz="0" w:space="0" w:color="auto"/>
                    <w:left w:val="none" w:sz="0" w:space="0" w:color="auto"/>
                    <w:bottom w:val="none" w:sz="0" w:space="0" w:color="auto"/>
                    <w:right w:val="none" w:sz="0" w:space="0" w:color="auto"/>
                  </w:divBdr>
                </w:div>
                <w:div w:id="2087460311">
                  <w:marLeft w:val="964"/>
                  <w:marRight w:val="0"/>
                  <w:marTop w:val="0"/>
                  <w:marBottom w:val="120"/>
                  <w:divBdr>
                    <w:top w:val="none" w:sz="0" w:space="0" w:color="auto"/>
                    <w:left w:val="none" w:sz="0" w:space="0" w:color="auto"/>
                    <w:bottom w:val="none" w:sz="0" w:space="0" w:color="auto"/>
                    <w:right w:val="none" w:sz="0" w:space="0" w:color="auto"/>
                  </w:divBdr>
                </w:div>
                <w:div w:id="2087460312">
                  <w:marLeft w:val="964"/>
                  <w:marRight w:val="0"/>
                  <w:marTop w:val="0"/>
                  <w:marBottom w:val="120"/>
                  <w:divBdr>
                    <w:top w:val="none" w:sz="0" w:space="0" w:color="auto"/>
                    <w:left w:val="none" w:sz="0" w:space="0" w:color="auto"/>
                    <w:bottom w:val="none" w:sz="0" w:space="0" w:color="auto"/>
                    <w:right w:val="none" w:sz="0" w:space="0" w:color="auto"/>
                  </w:divBdr>
                </w:div>
                <w:div w:id="2087460313">
                  <w:marLeft w:val="1134"/>
                  <w:marRight w:val="0"/>
                  <w:marTop w:val="0"/>
                  <w:marBottom w:val="120"/>
                  <w:divBdr>
                    <w:top w:val="none" w:sz="0" w:space="0" w:color="auto"/>
                    <w:left w:val="none" w:sz="0" w:space="0" w:color="auto"/>
                    <w:bottom w:val="none" w:sz="0" w:space="0" w:color="auto"/>
                    <w:right w:val="none" w:sz="0" w:space="0" w:color="auto"/>
                  </w:divBdr>
                </w:div>
                <w:div w:id="2087460314">
                  <w:marLeft w:val="0"/>
                  <w:marRight w:val="0"/>
                  <w:marTop w:val="0"/>
                  <w:marBottom w:val="120"/>
                  <w:divBdr>
                    <w:top w:val="none" w:sz="0" w:space="0" w:color="auto"/>
                    <w:left w:val="none" w:sz="0" w:space="0" w:color="auto"/>
                    <w:bottom w:val="none" w:sz="0" w:space="0" w:color="auto"/>
                    <w:right w:val="none" w:sz="0" w:space="0" w:color="auto"/>
                  </w:divBdr>
                </w:div>
                <w:div w:id="2087460315">
                  <w:marLeft w:val="0"/>
                  <w:marRight w:val="0"/>
                  <w:marTop w:val="0"/>
                  <w:marBottom w:val="120"/>
                  <w:divBdr>
                    <w:top w:val="none" w:sz="0" w:space="0" w:color="auto"/>
                    <w:left w:val="none" w:sz="0" w:space="0" w:color="auto"/>
                    <w:bottom w:val="none" w:sz="0" w:space="0" w:color="auto"/>
                    <w:right w:val="none" w:sz="0" w:space="0" w:color="auto"/>
                  </w:divBdr>
                </w:div>
                <w:div w:id="2087460316">
                  <w:marLeft w:val="567"/>
                  <w:marRight w:val="0"/>
                  <w:marTop w:val="0"/>
                  <w:marBottom w:val="120"/>
                  <w:divBdr>
                    <w:top w:val="none" w:sz="0" w:space="0" w:color="auto"/>
                    <w:left w:val="none" w:sz="0" w:space="0" w:color="auto"/>
                    <w:bottom w:val="none" w:sz="0" w:space="0" w:color="auto"/>
                    <w:right w:val="none" w:sz="0" w:space="0" w:color="auto"/>
                  </w:divBdr>
                </w:div>
                <w:div w:id="2087460317">
                  <w:marLeft w:val="1440"/>
                  <w:marRight w:val="0"/>
                  <w:marTop w:val="0"/>
                  <w:marBottom w:val="120"/>
                  <w:divBdr>
                    <w:top w:val="none" w:sz="0" w:space="0" w:color="auto"/>
                    <w:left w:val="none" w:sz="0" w:space="0" w:color="auto"/>
                    <w:bottom w:val="none" w:sz="0" w:space="0" w:color="auto"/>
                    <w:right w:val="none" w:sz="0" w:space="0" w:color="auto"/>
                  </w:divBdr>
                </w:div>
                <w:div w:id="2087460318">
                  <w:marLeft w:val="567"/>
                  <w:marRight w:val="0"/>
                  <w:marTop w:val="0"/>
                  <w:marBottom w:val="120"/>
                  <w:divBdr>
                    <w:top w:val="none" w:sz="0" w:space="0" w:color="auto"/>
                    <w:left w:val="none" w:sz="0" w:space="0" w:color="auto"/>
                    <w:bottom w:val="none" w:sz="0" w:space="0" w:color="auto"/>
                    <w:right w:val="none" w:sz="0" w:space="0" w:color="auto"/>
                  </w:divBdr>
                </w:div>
                <w:div w:id="2087460319">
                  <w:marLeft w:val="567"/>
                  <w:marRight w:val="0"/>
                  <w:marTop w:val="0"/>
                  <w:marBottom w:val="120"/>
                  <w:divBdr>
                    <w:top w:val="none" w:sz="0" w:space="0" w:color="auto"/>
                    <w:left w:val="none" w:sz="0" w:space="0" w:color="auto"/>
                    <w:bottom w:val="none" w:sz="0" w:space="0" w:color="auto"/>
                    <w:right w:val="none" w:sz="0" w:space="0" w:color="auto"/>
                  </w:divBdr>
                </w:div>
                <w:div w:id="2087460320">
                  <w:marLeft w:val="1134"/>
                  <w:marRight w:val="0"/>
                  <w:marTop w:val="0"/>
                  <w:marBottom w:val="0"/>
                  <w:divBdr>
                    <w:top w:val="none" w:sz="0" w:space="0" w:color="auto"/>
                    <w:left w:val="none" w:sz="0" w:space="0" w:color="auto"/>
                    <w:bottom w:val="none" w:sz="0" w:space="0" w:color="auto"/>
                    <w:right w:val="none" w:sz="0" w:space="0" w:color="auto"/>
                  </w:divBdr>
                </w:div>
                <w:div w:id="2087460321">
                  <w:marLeft w:val="0"/>
                  <w:marRight w:val="0"/>
                  <w:marTop w:val="0"/>
                  <w:marBottom w:val="120"/>
                  <w:divBdr>
                    <w:top w:val="none" w:sz="0" w:space="0" w:color="auto"/>
                    <w:left w:val="none" w:sz="0" w:space="0" w:color="auto"/>
                    <w:bottom w:val="none" w:sz="0" w:space="0" w:color="auto"/>
                    <w:right w:val="none" w:sz="0" w:space="0" w:color="auto"/>
                  </w:divBdr>
                </w:div>
                <w:div w:id="2087460322">
                  <w:marLeft w:val="567"/>
                  <w:marRight w:val="0"/>
                  <w:marTop w:val="0"/>
                  <w:marBottom w:val="120"/>
                  <w:divBdr>
                    <w:top w:val="none" w:sz="0" w:space="0" w:color="auto"/>
                    <w:left w:val="none" w:sz="0" w:space="0" w:color="auto"/>
                    <w:bottom w:val="none" w:sz="0" w:space="0" w:color="auto"/>
                    <w:right w:val="none" w:sz="0" w:space="0" w:color="auto"/>
                  </w:divBdr>
                </w:div>
                <w:div w:id="2087460323">
                  <w:marLeft w:val="1134"/>
                  <w:marRight w:val="0"/>
                  <w:marTop w:val="0"/>
                  <w:marBottom w:val="120"/>
                  <w:divBdr>
                    <w:top w:val="none" w:sz="0" w:space="0" w:color="auto"/>
                    <w:left w:val="none" w:sz="0" w:space="0" w:color="auto"/>
                    <w:bottom w:val="none" w:sz="0" w:space="0" w:color="auto"/>
                    <w:right w:val="none" w:sz="0" w:space="0" w:color="auto"/>
                  </w:divBdr>
                </w:div>
                <w:div w:id="2087460324">
                  <w:marLeft w:val="567"/>
                  <w:marRight w:val="0"/>
                  <w:marTop w:val="0"/>
                  <w:marBottom w:val="120"/>
                  <w:divBdr>
                    <w:top w:val="none" w:sz="0" w:space="0" w:color="auto"/>
                    <w:left w:val="none" w:sz="0" w:space="0" w:color="auto"/>
                    <w:bottom w:val="none" w:sz="0" w:space="0" w:color="auto"/>
                    <w:right w:val="none" w:sz="0" w:space="0" w:color="auto"/>
                  </w:divBdr>
                </w:div>
                <w:div w:id="2087460325">
                  <w:marLeft w:val="964"/>
                  <w:marRight w:val="0"/>
                  <w:marTop w:val="0"/>
                  <w:marBottom w:val="120"/>
                  <w:divBdr>
                    <w:top w:val="none" w:sz="0" w:space="0" w:color="auto"/>
                    <w:left w:val="none" w:sz="0" w:space="0" w:color="auto"/>
                    <w:bottom w:val="none" w:sz="0" w:space="0" w:color="auto"/>
                    <w:right w:val="none" w:sz="0" w:space="0" w:color="auto"/>
                  </w:divBdr>
                </w:div>
                <w:div w:id="2087460326">
                  <w:marLeft w:val="0"/>
                  <w:marRight w:val="0"/>
                  <w:marTop w:val="0"/>
                  <w:marBottom w:val="120"/>
                  <w:divBdr>
                    <w:top w:val="none" w:sz="0" w:space="0" w:color="auto"/>
                    <w:left w:val="none" w:sz="0" w:space="0" w:color="auto"/>
                    <w:bottom w:val="none" w:sz="0" w:space="0" w:color="auto"/>
                    <w:right w:val="none" w:sz="0" w:space="0" w:color="auto"/>
                  </w:divBdr>
                </w:div>
                <w:div w:id="2087460328">
                  <w:marLeft w:val="567"/>
                  <w:marRight w:val="0"/>
                  <w:marTop w:val="0"/>
                  <w:marBottom w:val="120"/>
                  <w:divBdr>
                    <w:top w:val="none" w:sz="0" w:space="0" w:color="auto"/>
                    <w:left w:val="none" w:sz="0" w:space="0" w:color="auto"/>
                    <w:bottom w:val="none" w:sz="0" w:space="0" w:color="auto"/>
                    <w:right w:val="none" w:sz="0" w:space="0" w:color="auto"/>
                  </w:divBdr>
                </w:div>
                <w:div w:id="2087460329">
                  <w:marLeft w:val="1134"/>
                  <w:marRight w:val="0"/>
                  <w:marTop w:val="0"/>
                  <w:marBottom w:val="120"/>
                  <w:divBdr>
                    <w:top w:val="none" w:sz="0" w:space="0" w:color="auto"/>
                    <w:left w:val="none" w:sz="0" w:space="0" w:color="auto"/>
                    <w:bottom w:val="none" w:sz="0" w:space="0" w:color="auto"/>
                    <w:right w:val="none" w:sz="0" w:space="0" w:color="auto"/>
                  </w:divBdr>
                </w:div>
              </w:divsChild>
            </w:div>
            <w:div w:id="2087460284">
              <w:marLeft w:val="0"/>
              <w:marRight w:val="0"/>
              <w:marTop w:val="0"/>
              <w:marBottom w:val="120"/>
              <w:divBdr>
                <w:top w:val="none" w:sz="0" w:space="0" w:color="auto"/>
                <w:left w:val="none" w:sz="0" w:space="0" w:color="auto"/>
                <w:bottom w:val="none" w:sz="0" w:space="0" w:color="auto"/>
                <w:right w:val="none" w:sz="0" w:space="0" w:color="auto"/>
              </w:divBdr>
            </w:div>
            <w:div w:id="2087460327">
              <w:marLeft w:val="567"/>
              <w:marRight w:val="0"/>
              <w:marTop w:val="0"/>
              <w:marBottom w:val="12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DBF29-1766-4C6F-B964-3E1D7E3F1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2924</Words>
  <Characters>16673</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Microsoft</Company>
  <LinksUpToDate>false</LinksUpToDate>
  <CharactersWithSpaces>19558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Ольга</dc:creator>
  <cp:lastModifiedBy>Admin</cp:lastModifiedBy>
  <cp:revision>2</cp:revision>
  <cp:lastPrinted>2020-01-16T06:21:00Z</cp:lastPrinted>
  <dcterms:created xsi:type="dcterms:W3CDTF">2020-02-28T07:26:00Z</dcterms:created>
  <dcterms:modified xsi:type="dcterms:W3CDTF">2020-02-28T07:26:00Z</dcterms:modified>
</cp:coreProperties>
</file>