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52" w:rsidRDefault="00085452" w:rsidP="00F835CC">
      <w:pPr>
        <w:spacing w:after="0" w:line="276" w:lineRule="auto"/>
        <w:ind w:left="0" w:firstLine="0"/>
        <w:rPr>
          <w:szCs w:val="24"/>
        </w:rPr>
      </w:pPr>
    </w:p>
    <w:p w:rsidR="00085452" w:rsidRDefault="00085452" w:rsidP="00F835CC">
      <w:pPr>
        <w:spacing w:after="0" w:line="276" w:lineRule="auto"/>
        <w:ind w:left="0" w:firstLine="0"/>
        <w:rPr>
          <w:szCs w:val="24"/>
        </w:rPr>
      </w:pPr>
    </w:p>
    <w:p w:rsidR="00085452" w:rsidRDefault="00F835CC" w:rsidP="00F835CC">
      <w:pPr>
        <w:spacing w:after="0" w:line="276" w:lineRule="auto"/>
        <w:ind w:left="0" w:firstLine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22035" cy="8417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1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52" w:rsidRDefault="00085452" w:rsidP="00F835CC">
      <w:pPr>
        <w:spacing w:after="0" w:line="276" w:lineRule="auto"/>
        <w:ind w:left="0" w:firstLine="0"/>
        <w:rPr>
          <w:szCs w:val="24"/>
        </w:rPr>
      </w:pPr>
    </w:p>
    <w:p w:rsidR="00085452" w:rsidRDefault="00085452" w:rsidP="00F835CC">
      <w:pPr>
        <w:spacing w:after="0" w:line="276" w:lineRule="auto"/>
        <w:ind w:left="0" w:firstLine="0"/>
        <w:rPr>
          <w:szCs w:val="24"/>
        </w:rPr>
      </w:pPr>
    </w:p>
    <w:p w:rsidR="00085452" w:rsidRDefault="00085452" w:rsidP="00F835CC">
      <w:pPr>
        <w:spacing w:after="0" w:line="276" w:lineRule="auto"/>
        <w:ind w:left="0" w:firstLine="0"/>
        <w:rPr>
          <w:szCs w:val="24"/>
        </w:rPr>
      </w:pPr>
    </w:p>
    <w:p w:rsidR="00F835CC" w:rsidRPr="00F835CC" w:rsidRDefault="00BE255C" w:rsidP="00F835CC">
      <w:pPr>
        <w:spacing w:after="0" w:line="276" w:lineRule="auto"/>
        <w:ind w:left="0" w:firstLine="0"/>
        <w:rPr>
          <w:bCs/>
        </w:rPr>
      </w:pPr>
      <w:r w:rsidRPr="00903FBD">
        <w:rPr>
          <w:szCs w:val="24"/>
        </w:rPr>
        <w:lastRenderedPageBreak/>
        <w:t xml:space="preserve"> </w:t>
      </w:r>
      <w:r w:rsidRPr="00903FBD">
        <w:rPr>
          <w:szCs w:val="24"/>
        </w:rPr>
        <w:tab/>
      </w:r>
      <w:bookmarkStart w:id="0" w:name="_GoBack"/>
      <w:bookmarkEnd w:id="0"/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составления Акты об уничтожении направляются на утверждение директору </w:t>
      </w:r>
      <w:r w:rsidR="00ED640E" w:rsidRPr="00EF67E6">
        <w:rPr>
          <w:szCs w:val="28"/>
        </w:rPr>
        <w:t>Школы</w:t>
      </w:r>
      <w:r w:rsidRPr="00EF67E6">
        <w:rPr>
          <w:szCs w:val="28"/>
        </w:rPr>
        <w:t xml:space="preserve">. После утверждения директором </w:t>
      </w:r>
      <w:r w:rsidR="00ED640E" w:rsidRPr="00EF67E6">
        <w:rPr>
          <w:szCs w:val="28"/>
        </w:rPr>
        <w:t>Школы</w:t>
      </w:r>
      <w:r w:rsidRPr="00EF67E6">
        <w:rPr>
          <w:szCs w:val="28"/>
        </w:rPr>
        <w:t xml:space="preserve"> один экземпляр акта остается у уполномоченного лица, осуществлявшего обработку персональных данных, носители которых был</w:t>
      </w:r>
      <w:r w:rsidR="00ED640E" w:rsidRPr="00EF67E6">
        <w:rPr>
          <w:szCs w:val="28"/>
        </w:rPr>
        <w:t xml:space="preserve">и уничтожены, второй экземпляр </w:t>
      </w:r>
      <w:r w:rsidRPr="00EF67E6">
        <w:rPr>
          <w:szCs w:val="28"/>
        </w:rPr>
        <w:t xml:space="preserve">передается секретарю </w:t>
      </w:r>
      <w:r w:rsidR="00ED640E" w:rsidRPr="00EF67E6">
        <w:rPr>
          <w:szCs w:val="28"/>
        </w:rPr>
        <w:t xml:space="preserve">Школы </w:t>
      </w:r>
      <w:r w:rsidRPr="00EF67E6">
        <w:rPr>
          <w:szCs w:val="28"/>
        </w:rPr>
        <w:t xml:space="preserve">в архив на хранение. </w:t>
      </w:r>
    </w:p>
    <w:p w:rsidR="00F41262" w:rsidRPr="00EF67E6" w:rsidRDefault="00BE255C" w:rsidP="003D3DB1">
      <w:pPr>
        <w:pStyle w:val="1"/>
        <w:spacing w:after="0" w:line="276" w:lineRule="auto"/>
        <w:ind w:left="0" w:right="112" w:firstLine="426"/>
        <w:jc w:val="left"/>
        <w:rPr>
          <w:szCs w:val="28"/>
        </w:rPr>
      </w:pPr>
      <w:r w:rsidRPr="00EF67E6">
        <w:rPr>
          <w:szCs w:val="28"/>
        </w:rPr>
        <w:t xml:space="preserve">Уничтожение носителей персональных данных в электронном виде  </w:t>
      </w:r>
    </w:p>
    <w:p w:rsidR="00290746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3.1. К персональным данным, хранимы</w:t>
      </w:r>
      <w:r w:rsidR="00ED640E" w:rsidRPr="00EF67E6">
        <w:rPr>
          <w:szCs w:val="28"/>
        </w:rPr>
        <w:t xml:space="preserve">м в электронном виде относятся </w:t>
      </w:r>
      <w:r w:rsidRPr="00EF67E6">
        <w:rPr>
          <w:szCs w:val="28"/>
        </w:rPr>
        <w:t xml:space="preserve">файлы, папки, электронные архивы на жестком диске компьютера и машиночитаемых носителях (компактдисках CD-R/RW или DVD-R/RW, дискетах 3,5, флеш-носителях).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3.2. Машиночитаемые носители (компакт-диски и дискеты) по истечению сроков обработки и хранения на них персональных данных, подлежат уничтожению. 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3.2.1. Для проведения процедуры уничтожения компакт-дисков и дискет создается комиссия, состоящая из трех работников </w:t>
      </w:r>
      <w:r w:rsidR="00ED640E" w:rsidRPr="00EF67E6">
        <w:rPr>
          <w:szCs w:val="28"/>
        </w:rPr>
        <w:t>Школы</w:t>
      </w:r>
      <w:r w:rsidRPr="00EF67E6">
        <w:rPr>
          <w:szCs w:val="28"/>
        </w:rPr>
        <w:t>, имеющих право на обработку персональных дан</w:t>
      </w:r>
      <w:r w:rsidR="003D3DB1" w:rsidRPr="00EF67E6">
        <w:rPr>
          <w:szCs w:val="28"/>
        </w:rPr>
        <w:t>ных. Комиссия назначается</w:t>
      </w:r>
      <w:r w:rsidRPr="00EF67E6">
        <w:rPr>
          <w:szCs w:val="28"/>
        </w:rPr>
        <w:t xml:space="preserve"> приказом директора </w:t>
      </w:r>
      <w:r w:rsidR="00ED640E" w:rsidRPr="00EF67E6">
        <w:rPr>
          <w:szCs w:val="28"/>
        </w:rPr>
        <w:t xml:space="preserve">Школы </w:t>
      </w:r>
      <w:r w:rsidRPr="00EF67E6">
        <w:rPr>
          <w:szCs w:val="28"/>
        </w:rPr>
        <w:t xml:space="preserve">или заместителем директора.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3.2.2. На основании акта компакт-диски и дискеты физически уничтожаются с целью невозможности восстановления и дальнейшего использования. Это достигается путем деформирования, нарушения единой целостности носителя или его сжигания. 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3.3. Подлежащие уничтожению файлы с персональными данными граждан и работников </w:t>
      </w:r>
      <w:r w:rsidR="00ED640E" w:rsidRPr="00EF67E6">
        <w:rPr>
          <w:szCs w:val="28"/>
        </w:rPr>
        <w:t>Школы</w:t>
      </w:r>
      <w:r w:rsidRPr="00EF67E6">
        <w:rPr>
          <w:szCs w:val="28"/>
        </w:rPr>
        <w:t xml:space="preserve">, расположенные на жестком диске информационной системы персональных данных, удаляются средствами операционной системы компьютера с последующим «очищением корзины».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3.4. В случае допустимости повторного использования носителя формата дискеты 3,5, CD-RW, DVD-RW, флеш-носителя применяется программное удаление («затирание») содержимого путём его форматирования с последующей записью новой информации на данный носитель. 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3.5. В ходе процедуры уничтожения носителей или форматирования носителя необходимо присутствие членов комиссии.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3.6. Комиссия составляет и подписывает в двух экземплярах соответствующий Акт об уничтожении машиночитаемых носителей и электронных файлов, содержащих персональные данные. В течение трех дней после составления Акты об уничтожении направляются на утверждение директору </w:t>
      </w:r>
      <w:r w:rsidR="00ED640E" w:rsidRPr="00EF67E6">
        <w:rPr>
          <w:szCs w:val="28"/>
        </w:rPr>
        <w:t>Школы</w:t>
      </w:r>
      <w:r w:rsidRPr="00EF67E6">
        <w:rPr>
          <w:szCs w:val="28"/>
        </w:rPr>
        <w:t xml:space="preserve">. После утверждения директором </w:t>
      </w:r>
      <w:r w:rsidR="00ED640E" w:rsidRPr="00EF67E6">
        <w:rPr>
          <w:szCs w:val="28"/>
        </w:rPr>
        <w:t xml:space="preserve">Школы </w:t>
      </w:r>
      <w:r w:rsidRPr="00EF67E6">
        <w:rPr>
          <w:szCs w:val="28"/>
        </w:rPr>
        <w:t xml:space="preserve">один экземпляр акта остается у уполномоченного лица, осуществлявшего обработку персональных данных, носители которых были уничтожены, второй экземпляр  передается секретарю </w:t>
      </w:r>
      <w:r w:rsidR="00ED640E" w:rsidRPr="00EF67E6">
        <w:rPr>
          <w:szCs w:val="28"/>
        </w:rPr>
        <w:t>Школы</w:t>
      </w:r>
      <w:r w:rsidRPr="00EF67E6">
        <w:rPr>
          <w:szCs w:val="28"/>
        </w:rPr>
        <w:t xml:space="preserve">  в архив на хранение. Форма Акта об уничтожении машиночитаемых носителей и электронных файлов, содержащих персональные данные, приведена в Приложении № 2 к настоящему Порядку.   </w:t>
      </w:r>
    </w:p>
    <w:p w:rsidR="00F41262" w:rsidRPr="00EF67E6" w:rsidRDefault="00BE255C" w:rsidP="003D3DB1">
      <w:pPr>
        <w:spacing w:after="0" w:line="276" w:lineRule="auto"/>
        <w:ind w:left="-5"/>
        <w:rPr>
          <w:szCs w:val="28"/>
        </w:rPr>
      </w:pPr>
      <w:r w:rsidRPr="00EF67E6">
        <w:rPr>
          <w:szCs w:val="28"/>
        </w:rPr>
        <w:t xml:space="preserve">       3.7. Факт уничтожения носителя персональных данных фиксируется в «Журнале регистрации носителей персональных данных». В графе журнала «Дата и номер акта уничтожения» заносятся соответствующие данные.  </w:t>
      </w:r>
    </w:p>
    <w:p w:rsidR="00F41262" w:rsidRPr="00EF67E6" w:rsidRDefault="00BE255C" w:rsidP="003D3DB1">
      <w:pPr>
        <w:spacing w:after="0" w:line="276" w:lineRule="auto"/>
        <w:ind w:left="0" w:firstLine="0"/>
        <w:jc w:val="left"/>
        <w:rPr>
          <w:szCs w:val="28"/>
        </w:rPr>
      </w:pPr>
      <w:r w:rsidRPr="00EF67E6">
        <w:rPr>
          <w:szCs w:val="28"/>
        </w:rPr>
        <w:t xml:space="preserve"> </w:t>
      </w:r>
    </w:p>
    <w:p w:rsidR="00F41262" w:rsidRPr="00EF67E6" w:rsidRDefault="00BE255C" w:rsidP="003D3DB1">
      <w:pPr>
        <w:spacing w:after="0" w:line="276" w:lineRule="auto"/>
        <w:ind w:left="0" w:firstLine="0"/>
        <w:jc w:val="left"/>
        <w:rPr>
          <w:szCs w:val="28"/>
        </w:rPr>
      </w:pPr>
      <w:r w:rsidRPr="00EF67E6">
        <w:rPr>
          <w:szCs w:val="28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Default="00F41262" w:rsidP="003D3DB1">
      <w:pPr>
        <w:spacing w:after="0" w:line="276" w:lineRule="auto"/>
        <w:ind w:left="0" w:firstLine="0"/>
        <w:jc w:val="left"/>
        <w:rPr>
          <w:szCs w:val="24"/>
        </w:rPr>
      </w:pPr>
    </w:p>
    <w:p w:rsidR="00290746" w:rsidRDefault="00290746" w:rsidP="003D3DB1">
      <w:pPr>
        <w:spacing w:after="0" w:line="276" w:lineRule="auto"/>
        <w:ind w:left="0" w:firstLine="0"/>
        <w:jc w:val="left"/>
        <w:rPr>
          <w:szCs w:val="24"/>
        </w:rPr>
      </w:pPr>
    </w:p>
    <w:p w:rsidR="00290746" w:rsidRDefault="00290746" w:rsidP="003D3DB1">
      <w:pPr>
        <w:spacing w:after="0" w:line="276" w:lineRule="auto"/>
        <w:ind w:left="0" w:firstLine="0"/>
        <w:jc w:val="left"/>
        <w:rPr>
          <w:szCs w:val="24"/>
        </w:rPr>
      </w:pPr>
    </w:p>
    <w:p w:rsidR="00290746" w:rsidRDefault="00290746" w:rsidP="003D3DB1">
      <w:pPr>
        <w:spacing w:after="0" w:line="276" w:lineRule="auto"/>
        <w:ind w:left="0" w:firstLine="0"/>
        <w:jc w:val="left"/>
        <w:rPr>
          <w:szCs w:val="24"/>
        </w:rPr>
      </w:pPr>
    </w:p>
    <w:p w:rsidR="00F41262" w:rsidRPr="00903FBD" w:rsidRDefault="00F41262" w:rsidP="003D3DB1">
      <w:pPr>
        <w:spacing w:after="0" w:line="276" w:lineRule="auto"/>
        <w:ind w:left="0" w:firstLine="0"/>
        <w:jc w:val="left"/>
        <w:rPr>
          <w:szCs w:val="24"/>
        </w:rPr>
      </w:pPr>
    </w:p>
    <w:p w:rsidR="00F41262" w:rsidRPr="00903FBD" w:rsidRDefault="00BE255C" w:rsidP="003D3DB1">
      <w:pPr>
        <w:pStyle w:val="1"/>
        <w:numPr>
          <w:ilvl w:val="0"/>
          <w:numId w:val="0"/>
        </w:numPr>
        <w:tabs>
          <w:tab w:val="center" w:pos="3250"/>
          <w:tab w:val="center" w:pos="6342"/>
        </w:tabs>
        <w:spacing w:after="0" w:line="276" w:lineRule="auto"/>
        <w:ind w:left="-15" w:right="0"/>
        <w:jc w:val="right"/>
        <w:rPr>
          <w:szCs w:val="24"/>
        </w:rPr>
      </w:pPr>
      <w:r w:rsidRPr="00903FBD">
        <w:rPr>
          <w:szCs w:val="24"/>
        </w:rPr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Приложение № 1 </w:t>
      </w:r>
    </w:p>
    <w:p w:rsidR="00F41262" w:rsidRPr="003D3DB1" w:rsidRDefault="003D3DB1" w:rsidP="003D3DB1">
      <w:pPr>
        <w:spacing w:after="0" w:line="276" w:lineRule="auto"/>
        <w:ind w:left="5425"/>
        <w:jc w:val="right"/>
        <w:rPr>
          <w:szCs w:val="24"/>
        </w:rPr>
      </w:pPr>
      <w:r>
        <w:rPr>
          <w:szCs w:val="24"/>
        </w:rPr>
        <w:t>к</w:t>
      </w:r>
      <w:r w:rsidR="00BE255C" w:rsidRPr="00903FBD">
        <w:rPr>
          <w:szCs w:val="24"/>
        </w:rPr>
        <w:t xml:space="preserve"> Порядку уничтожени</w:t>
      </w:r>
      <w:r w:rsidR="00DB48AB">
        <w:rPr>
          <w:szCs w:val="24"/>
        </w:rPr>
        <w:t>я носителей персональных данных р</w:t>
      </w:r>
      <w:r w:rsidR="00BE255C" w:rsidRPr="00903FBD">
        <w:rPr>
          <w:szCs w:val="24"/>
        </w:rPr>
        <w:t>аботников</w:t>
      </w:r>
      <w:r>
        <w:rPr>
          <w:szCs w:val="24"/>
        </w:rPr>
        <w:t>,</w:t>
      </w:r>
      <w:r w:rsidR="00BE255C" w:rsidRPr="00903FBD">
        <w:rPr>
          <w:szCs w:val="24"/>
        </w:rPr>
        <w:t xml:space="preserve"> </w:t>
      </w:r>
      <w:r w:rsidRPr="003D3DB1">
        <w:rPr>
          <w:szCs w:val="24"/>
        </w:rPr>
        <w:t>учащихся и их родит</w:t>
      </w:r>
      <w:r>
        <w:rPr>
          <w:szCs w:val="24"/>
        </w:rPr>
        <w:t xml:space="preserve">елей (законных представителей) </w:t>
      </w:r>
      <w:r w:rsidRPr="003D3DB1">
        <w:rPr>
          <w:szCs w:val="24"/>
        </w:rPr>
        <w:t>МАУ ДО «ЛДШИ»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b/>
          <w:szCs w:val="24"/>
        </w:rPr>
        <w:t xml:space="preserve"> </w:t>
      </w:r>
    </w:p>
    <w:p w:rsidR="00F41262" w:rsidRPr="00903FBD" w:rsidRDefault="00BE255C" w:rsidP="003D3DB1">
      <w:pPr>
        <w:tabs>
          <w:tab w:val="center" w:pos="3769"/>
          <w:tab w:val="center" w:pos="6122"/>
        </w:tabs>
        <w:spacing w:after="0" w:line="276" w:lineRule="auto"/>
        <w:ind w:left="-15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b/>
          <w:szCs w:val="24"/>
        </w:rPr>
        <w:t xml:space="preserve"> </w:t>
      </w:r>
    </w:p>
    <w:p w:rsidR="00F41262" w:rsidRPr="00903FBD" w:rsidRDefault="00BE255C" w:rsidP="003D3DB1">
      <w:pPr>
        <w:pStyle w:val="1"/>
        <w:numPr>
          <w:ilvl w:val="0"/>
          <w:numId w:val="0"/>
        </w:numPr>
        <w:spacing w:after="0" w:line="276" w:lineRule="auto"/>
        <w:ind w:left="117" w:right="113"/>
        <w:rPr>
          <w:szCs w:val="24"/>
        </w:rPr>
      </w:pPr>
      <w:r w:rsidRPr="00903FBD">
        <w:rPr>
          <w:szCs w:val="24"/>
        </w:rPr>
        <w:t xml:space="preserve">Акт об уничтожении бумажных носителей персональных данных </w:t>
      </w:r>
    </w:p>
    <w:p w:rsidR="00F41262" w:rsidRPr="00903FBD" w:rsidRDefault="00BE255C" w:rsidP="003D3DB1">
      <w:pPr>
        <w:spacing w:after="0" w:line="276" w:lineRule="auto"/>
        <w:ind w:left="624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426"/>
        <w:rPr>
          <w:szCs w:val="24"/>
        </w:rPr>
      </w:pPr>
      <w:r w:rsidRPr="00903FBD">
        <w:rPr>
          <w:szCs w:val="24"/>
        </w:rPr>
        <w:t xml:space="preserve">Комиссия в составе: </w:t>
      </w:r>
    </w:p>
    <w:tbl>
      <w:tblPr>
        <w:tblStyle w:val="TableGrid"/>
        <w:tblW w:w="9854" w:type="dxa"/>
        <w:tblInd w:w="-108" w:type="dxa"/>
        <w:tblCellMar>
          <w:top w:w="12" w:type="dxa"/>
          <w:left w:w="108" w:type="dxa"/>
          <w:right w:w="115" w:type="dxa"/>
        </w:tblCellMar>
        <w:tblLook w:val="04A0"/>
      </w:tblPr>
      <w:tblGrid>
        <w:gridCol w:w="2617"/>
        <w:gridCol w:w="3226"/>
        <w:gridCol w:w="4011"/>
      </w:tblGrid>
      <w:tr w:rsidR="00F41262" w:rsidRPr="00903FBD">
        <w:trPr>
          <w:trHeight w:val="298"/>
        </w:trPr>
        <w:tc>
          <w:tcPr>
            <w:tcW w:w="261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2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Ф.И.О.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11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Должность </w:t>
            </w:r>
          </w:p>
        </w:tc>
      </w:tr>
      <w:tr w:rsidR="00F41262" w:rsidRPr="00903FBD">
        <w:trPr>
          <w:trHeight w:val="295"/>
        </w:trPr>
        <w:tc>
          <w:tcPr>
            <w:tcW w:w="261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Председатель </w:t>
            </w: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  <w:tr w:rsidR="00F41262" w:rsidRPr="00903FBD">
        <w:trPr>
          <w:trHeight w:val="295"/>
        </w:trPr>
        <w:tc>
          <w:tcPr>
            <w:tcW w:w="2617" w:type="dxa"/>
            <w:vMerge w:val="restart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Члены комиссии </w:t>
            </w: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  <w:tr w:rsidR="00F41262" w:rsidRPr="00903FBD">
        <w:trPr>
          <w:trHeight w:val="298"/>
        </w:trPr>
        <w:tc>
          <w:tcPr>
            <w:tcW w:w="0" w:type="auto"/>
            <w:vMerge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F41262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</w:tbl>
    <w:p w:rsidR="00ED640E" w:rsidRDefault="00ED640E" w:rsidP="003D3DB1">
      <w:pPr>
        <w:spacing w:after="0" w:line="276" w:lineRule="auto"/>
        <w:ind w:left="0" w:firstLine="0"/>
        <w:rPr>
          <w:szCs w:val="24"/>
        </w:rPr>
      </w:pPr>
    </w:p>
    <w:p w:rsidR="00F41262" w:rsidRDefault="00BE255C" w:rsidP="003D3DB1">
      <w:pPr>
        <w:spacing w:after="0" w:line="276" w:lineRule="auto"/>
        <w:ind w:left="0" w:firstLine="0"/>
        <w:rPr>
          <w:szCs w:val="24"/>
        </w:rPr>
      </w:pPr>
      <w:r w:rsidRPr="00903FBD">
        <w:rPr>
          <w:szCs w:val="24"/>
        </w:rPr>
        <w:t xml:space="preserve">провела отбор бумажных носителей персональных данных и установила, что персональные данные, зафиксированные на них, подлежат гарантированному уничтожению: </w:t>
      </w:r>
    </w:p>
    <w:p w:rsidR="00ED640E" w:rsidRPr="00903FBD" w:rsidRDefault="00ED640E" w:rsidP="003D3DB1">
      <w:pPr>
        <w:spacing w:after="0" w:line="276" w:lineRule="auto"/>
        <w:ind w:left="-5"/>
        <w:rPr>
          <w:szCs w:val="24"/>
        </w:rPr>
      </w:pPr>
    </w:p>
    <w:tbl>
      <w:tblPr>
        <w:tblStyle w:val="TableGrid"/>
        <w:tblW w:w="9854" w:type="dxa"/>
        <w:tblInd w:w="-108" w:type="dxa"/>
        <w:tblCellMar>
          <w:top w:w="12" w:type="dxa"/>
          <w:left w:w="110" w:type="dxa"/>
          <w:right w:w="50" w:type="dxa"/>
        </w:tblCellMar>
        <w:tblLook w:val="04A0"/>
      </w:tblPr>
      <w:tblGrid>
        <w:gridCol w:w="833"/>
        <w:gridCol w:w="4503"/>
        <w:gridCol w:w="4518"/>
      </w:tblGrid>
      <w:tr w:rsidR="00F41262" w:rsidRPr="00903FBD">
        <w:trPr>
          <w:trHeight w:val="847"/>
        </w:trPr>
        <w:tc>
          <w:tcPr>
            <w:tcW w:w="83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</w:tcPr>
          <w:p w:rsidR="00F41262" w:rsidRPr="00903FBD" w:rsidRDefault="00BE255C" w:rsidP="003D3DB1">
            <w:pPr>
              <w:spacing w:after="0" w:line="276" w:lineRule="auto"/>
              <w:ind w:left="0" w:firstLine="0"/>
              <w:rPr>
                <w:szCs w:val="24"/>
              </w:rPr>
            </w:pPr>
            <w:r w:rsidRPr="00903FBD">
              <w:rPr>
                <w:szCs w:val="24"/>
              </w:rPr>
              <w:t xml:space="preserve">№ п/п </w:t>
            </w:r>
          </w:p>
        </w:tc>
        <w:tc>
          <w:tcPr>
            <w:tcW w:w="450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Дата окончания срока обработки зафиксированных на носителе персональных данных  </w:t>
            </w:r>
          </w:p>
        </w:tc>
        <w:tc>
          <w:tcPr>
            <w:tcW w:w="451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</w:tcPr>
          <w:p w:rsidR="00F41262" w:rsidRPr="00903FBD" w:rsidRDefault="00BE255C" w:rsidP="003D3DB1">
            <w:pPr>
              <w:spacing w:after="0" w:line="276" w:lineRule="auto"/>
              <w:ind w:left="0" w:right="64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Название бумажного носителя </w:t>
            </w:r>
          </w:p>
        </w:tc>
      </w:tr>
      <w:tr w:rsidR="00F41262" w:rsidRPr="00903FBD">
        <w:trPr>
          <w:trHeight w:val="298"/>
        </w:trPr>
        <w:tc>
          <w:tcPr>
            <w:tcW w:w="83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50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51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  <w:tr w:rsidR="00F41262" w:rsidRPr="00903FBD">
        <w:trPr>
          <w:trHeight w:val="295"/>
        </w:trPr>
        <w:tc>
          <w:tcPr>
            <w:tcW w:w="83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50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518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</w:tbl>
    <w:p w:rsidR="00F41262" w:rsidRPr="00903FBD" w:rsidRDefault="00BE255C" w:rsidP="003D3DB1">
      <w:pPr>
        <w:spacing w:after="0" w:line="276" w:lineRule="auto"/>
        <w:ind w:left="624" w:firstLine="0"/>
        <w:jc w:val="left"/>
        <w:rPr>
          <w:szCs w:val="24"/>
        </w:rPr>
      </w:pPr>
      <w:r w:rsidRPr="00903FBD">
        <w:rPr>
          <w:b/>
          <w:szCs w:val="24"/>
        </w:rPr>
        <w:t xml:space="preserve"> </w:t>
      </w:r>
    </w:p>
    <w:p w:rsidR="00F41262" w:rsidRPr="00903FBD" w:rsidRDefault="00ED640E" w:rsidP="003D3DB1">
      <w:pPr>
        <w:spacing w:after="0" w:line="276" w:lineRule="auto"/>
        <w:ind w:left="-5" w:firstLine="431"/>
        <w:rPr>
          <w:szCs w:val="24"/>
        </w:rPr>
      </w:pPr>
      <w:r>
        <w:rPr>
          <w:szCs w:val="24"/>
        </w:rPr>
        <w:t xml:space="preserve">Перечисленные бумажные носители персональных данных уничтожены </w:t>
      </w:r>
      <w:r w:rsidR="00BE255C" w:rsidRPr="00903FBD">
        <w:rPr>
          <w:szCs w:val="24"/>
        </w:rPr>
        <w:t xml:space="preserve">путем _______________________________________________________________________________. </w:t>
      </w:r>
    </w:p>
    <w:p w:rsidR="00F41262" w:rsidRPr="00903FBD" w:rsidRDefault="00BE255C" w:rsidP="003D3DB1">
      <w:pPr>
        <w:spacing w:after="0" w:line="276" w:lineRule="auto"/>
        <w:ind w:left="-5"/>
        <w:rPr>
          <w:szCs w:val="24"/>
        </w:rPr>
      </w:pPr>
      <w:r w:rsidRPr="00903FBD">
        <w:rPr>
          <w:szCs w:val="24"/>
        </w:rPr>
        <w:t xml:space="preserve">(разрезания, сжигания, механического уничтожения, сдачи предприятию по утилизации вторичного сырья и т.п.) </w:t>
      </w:r>
    </w:p>
    <w:p w:rsidR="00F41262" w:rsidRPr="00903FBD" w:rsidRDefault="00BE255C" w:rsidP="003D3DB1">
      <w:pPr>
        <w:spacing w:after="0" w:line="276" w:lineRule="auto"/>
        <w:ind w:left="708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708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ED640E" w:rsidRDefault="00ED640E" w:rsidP="003D3DB1">
      <w:pPr>
        <w:tabs>
          <w:tab w:val="center" w:pos="2701"/>
          <w:tab w:val="center" w:pos="5079"/>
          <w:tab w:val="center" w:pos="5646"/>
        </w:tabs>
        <w:spacing w:after="0" w:line="276" w:lineRule="auto"/>
        <w:ind w:left="-15" w:firstLine="0"/>
        <w:jc w:val="left"/>
        <w:rPr>
          <w:szCs w:val="24"/>
        </w:rPr>
      </w:pPr>
      <w:r>
        <w:rPr>
          <w:szCs w:val="24"/>
        </w:rPr>
        <w:t xml:space="preserve">Председатель: </w:t>
      </w:r>
      <w:r w:rsidR="006C1AEC">
        <w:rPr>
          <w:szCs w:val="24"/>
        </w:rPr>
        <w:t xml:space="preserve">    </w:t>
      </w:r>
    </w:p>
    <w:tbl>
      <w:tblPr>
        <w:tblStyle w:val="a5"/>
        <w:tblW w:w="0" w:type="auto"/>
        <w:tblInd w:w="1696" w:type="dxa"/>
        <w:tblLook w:val="04A0"/>
      </w:tblPr>
      <w:tblGrid>
        <w:gridCol w:w="3261"/>
        <w:gridCol w:w="1685"/>
        <w:gridCol w:w="2989"/>
      </w:tblGrid>
      <w:tr w:rsidR="00ED640E" w:rsidTr="00ED640E"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ED640E" w:rsidRDefault="00ED640E" w:rsidP="003D3DB1">
            <w:pPr>
              <w:tabs>
                <w:tab w:val="center" w:pos="2701"/>
                <w:tab w:val="center" w:pos="5079"/>
                <w:tab w:val="center" w:pos="5646"/>
              </w:tabs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подпись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:rsidR="00ED640E" w:rsidRDefault="00ED640E" w:rsidP="003D3DB1">
            <w:pPr>
              <w:tabs>
                <w:tab w:val="center" w:pos="2701"/>
                <w:tab w:val="center" w:pos="5079"/>
                <w:tab w:val="center" w:pos="5646"/>
              </w:tabs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89" w:type="dxa"/>
            <w:tcBorders>
              <w:left w:val="nil"/>
              <w:bottom w:val="nil"/>
              <w:right w:val="nil"/>
            </w:tcBorders>
          </w:tcPr>
          <w:p w:rsidR="00ED640E" w:rsidRDefault="00ED640E" w:rsidP="003D3DB1">
            <w:pPr>
              <w:tabs>
                <w:tab w:val="center" w:pos="2701"/>
                <w:tab w:val="center" w:pos="5079"/>
                <w:tab w:val="center" w:pos="5646"/>
              </w:tabs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6C1AEC">
              <w:rPr>
                <w:szCs w:val="24"/>
              </w:rPr>
              <w:t xml:space="preserve"> </w:t>
            </w:r>
            <w:r>
              <w:rPr>
                <w:szCs w:val="24"/>
              </w:rPr>
              <w:t>расшифровка подписи</w:t>
            </w:r>
          </w:p>
        </w:tc>
      </w:tr>
    </w:tbl>
    <w:p w:rsidR="00F41262" w:rsidRPr="00903FBD" w:rsidRDefault="00ED640E" w:rsidP="003D3DB1">
      <w:pPr>
        <w:tabs>
          <w:tab w:val="center" w:pos="2701"/>
          <w:tab w:val="center" w:pos="5079"/>
          <w:tab w:val="center" w:pos="5646"/>
        </w:tabs>
        <w:spacing w:after="0" w:line="276" w:lineRule="auto"/>
        <w:ind w:left="-15" w:firstLine="0"/>
        <w:jc w:val="left"/>
        <w:rPr>
          <w:szCs w:val="24"/>
        </w:rPr>
      </w:pPr>
      <w:r>
        <w:rPr>
          <w:szCs w:val="24"/>
        </w:rPr>
        <w:tab/>
        <w:t xml:space="preserve">                 </w:t>
      </w:r>
      <w:r>
        <w:rPr>
          <w:szCs w:val="24"/>
          <w:u w:val="single" w:color="000000"/>
        </w:rPr>
        <w:t xml:space="preserve">        </w:t>
      </w:r>
    </w:p>
    <w:p w:rsidR="006C1AEC" w:rsidRPr="00903FBD" w:rsidRDefault="006C1AEC" w:rsidP="003D3DB1">
      <w:pPr>
        <w:spacing w:after="0" w:line="276" w:lineRule="auto"/>
        <w:ind w:left="0" w:firstLine="0"/>
        <w:jc w:val="left"/>
        <w:rPr>
          <w:szCs w:val="24"/>
        </w:rPr>
      </w:pPr>
      <w:r>
        <w:rPr>
          <w:szCs w:val="24"/>
        </w:rPr>
        <w:t>Члены комиссии:</w:t>
      </w:r>
    </w:p>
    <w:tbl>
      <w:tblPr>
        <w:tblStyle w:val="a5"/>
        <w:tblW w:w="0" w:type="auto"/>
        <w:tblInd w:w="1838" w:type="dxa"/>
        <w:tblLook w:val="04A0"/>
      </w:tblPr>
      <w:tblGrid>
        <w:gridCol w:w="3119"/>
        <w:gridCol w:w="1701"/>
        <w:gridCol w:w="2973"/>
      </w:tblGrid>
      <w:tr w:rsidR="006C1AEC" w:rsidTr="006C1AEC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подпись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73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расшифровка подписи</w:t>
            </w:r>
          </w:p>
        </w:tc>
      </w:tr>
      <w:tr w:rsidR="006C1AEC" w:rsidTr="006C1AEC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6C1AEC" w:rsidTr="006C1AEC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подпись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73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расшифровка подписи</w:t>
            </w:r>
          </w:p>
        </w:tc>
      </w:tr>
    </w:tbl>
    <w:p w:rsidR="003D3DB1" w:rsidRDefault="00BE255C" w:rsidP="003D3DB1">
      <w:pPr>
        <w:pStyle w:val="1"/>
        <w:numPr>
          <w:ilvl w:val="0"/>
          <w:numId w:val="0"/>
        </w:numPr>
        <w:tabs>
          <w:tab w:val="center" w:pos="3250"/>
          <w:tab w:val="center" w:pos="6342"/>
        </w:tabs>
        <w:spacing w:after="0" w:line="276" w:lineRule="auto"/>
        <w:ind w:left="-15" w:right="0"/>
        <w:jc w:val="left"/>
        <w:rPr>
          <w:szCs w:val="24"/>
        </w:rPr>
      </w:pPr>
      <w:r w:rsidRPr="00903FBD">
        <w:rPr>
          <w:szCs w:val="24"/>
        </w:rPr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</w:r>
    </w:p>
    <w:p w:rsidR="003D3DB1" w:rsidRDefault="003D3DB1" w:rsidP="003D3DB1">
      <w:pPr>
        <w:pStyle w:val="1"/>
        <w:numPr>
          <w:ilvl w:val="0"/>
          <w:numId w:val="0"/>
        </w:numPr>
        <w:tabs>
          <w:tab w:val="center" w:pos="3250"/>
          <w:tab w:val="center" w:pos="6342"/>
        </w:tabs>
        <w:spacing w:after="0" w:line="276" w:lineRule="auto"/>
        <w:ind w:left="10" w:right="0" w:hanging="10"/>
        <w:jc w:val="left"/>
        <w:rPr>
          <w:szCs w:val="24"/>
        </w:rPr>
      </w:pPr>
    </w:p>
    <w:p w:rsidR="003D3DB1" w:rsidRDefault="003D3DB1" w:rsidP="00EF67E6">
      <w:pPr>
        <w:pStyle w:val="1"/>
        <w:numPr>
          <w:ilvl w:val="0"/>
          <w:numId w:val="0"/>
        </w:numPr>
        <w:tabs>
          <w:tab w:val="center" w:pos="3250"/>
          <w:tab w:val="center" w:pos="6342"/>
        </w:tabs>
        <w:spacing w:after="0" w:line="276" w:lineRule="auto"/>
        <w:ind w:right="0"/>
        <w:jc w:val="both"/>
        <w:rPr>
          <w:szCs w:val="24"/>
        </w:rPr>
      </w:pPr>
    </w:p>
    <w:p w:rsidR="00EF67E6" w:rsidRDefault="00EF67E6" w:rsidP="00EF67E6"/>
    <w:p w:rsidR="00EF67E6" w:rsidRDefault="00EF67E6" w:rsidP="00EF67E6">
      <w:pPr>
        <w:sectPr w:rsidR="00EF67E6" w:rsidSect="00290746">
          <w:footerReference w:type="even" r:id="rId8"/>
          <w:footerReference w:type="default" r:id="rId9"/>
          <w:footerReference w:type="first" r:id="rId10"/>
          <w:pgSz w:w="11906" w:h="16838"/>
          <w:pgMar w:top="709" w:right="846" w:bottom="709" w:left="1419" w:header="720" w:footer="714" w:gutter="0"/>
          <w:cols w:space="720"/>
        </w:sectPr>
      </w:pPr>
    </w:p>
    <w:p w:rsidR="00EF67E6" w:rsidRPr="00EF67E6" w:rsidRDefault="00EF67E6" w:rsidP="00EF67E6"/>
    <w:p w:rsidR="003D3DB1" w:rsidRDefault="003D3DB1" w:rsidP="003D3DB1">
      <w:pPr>
        <w:pStyle w:val="1"/>
        <w:numPr>
          <w:ilvl w:val="0"/>
          <w:numId w:val="0"/>
        </w:numPr>
        <w:tabs>
          <w:tab w:val="center" w:pos="3250"/>
          <w:tab w:val="center" w:pos="6342"/>
        </w:tabs>
        <w:spacing w:after="0" w:line="276" w:lineRule="auto"/>
        <w:ind w:left="-15" w:right="0"/>
        <w:jc w:val="right"/>
        <w:rPr>
          <w:szCs w:val="24"/>
        </w:rPr>
      </w:pPr>
    </w:p>
    <w:p w:rsidR="00F41262" w:rsidRPr="00903FBD" w:rsidRDefault="00BE255C" w:rsidP="003D3DB1">
      <w:pPr>
        <w:pStyle w:val="1"/>
        <w:numPr>
          <w:ilvl w:val="0"/>
          <w:numId w:val="0"/>
        </w:numPr>
        <w:tabs>
          <w:tab w:val="center" w:pos="3250"/>
          <w:tab w:val="center" w:pos="6342"/>
        </w:tabs>
        <w:spacing w:after="0" w:line="276" w:lineRule="auto"/>
        <w:ind w:left="-15" w:right="0"/>
        <w:jc w:val="right"/>
        <w:rPr>
          <w:szCs w:val="24"/>
        </w:rPr>
      </w:pPr>
      <w:r w:rsidRPr="00903FBD">
        <w:rPr>
          <w:szCs w:val="24"/>
        </w:rPr>
        <w:t xml:space="preserve">Приложение № 2 </w:t>
      </w:r>
    </w:p>
    <w:p w:rsidR="003D3DB1" w:rsidRPr="003D3DB1" w:rsidRDefault="003D3DB1" w:rsidP="003D3DB1">
      <w:pPr>
        <w:spacing w:after="0" w:line="276" w:lineRule="auto"/>
        <w:ind w:left="5425"/>
        <w:jc w:val="right"/>
        <w:rPr>
          <w:szCs w:val="24"/>
        </w:rPr>
      </w:pPr>
      <w:r w:rsidRPr="00903FBD">
        <w:rPr>
          <w:szCs w:val="24"/>
        </w:rPr>
        <w:t>К Порядку уничтожени</w:t>
      </w:r>
      <w:r>
        <w:rPr>
          <w:szCs w:val="24"/>
        </w:rPr>
        <w:t>я носителей персональных данных р</w:t>
      </w:r>
      <w:r w:rsidRPr="00903FBD">
        <w:rPr>
          <w:szCs w:val="24"/>
        </w:rPr>
        <w:t>аботников</w:t>
      </w:r>
      <w:r>
        <w:rPr>
          <w:szCs w:val="24"/>
        </w:rPr>
        <w:t>,</w:t>
      </w:r>
      <w:r w:rsidRPr="00903FBD">
        <w:rPr>
          <w:szCs w:val="24"/>
        </w:rPr>
        <w:t xml:space="preserve"> </w:t>
      </w:r>
      <w:r w:rsidRPr="003D3DB1">
        <w:rPr>
          <w:szCs w:val="24"/>
        </w:rPr>
        <w:t>учащихся и их родит</w:t>
      </w:r>
      <w:r>
        <w:rPr>
          <w:szCs w:val="24"/>
        </w:rPr>
        <w:t xml:space="preserve">елей (законных представителей) </w:t>
      </w:r>
      <w:r w:rsidRPr="003D3DB1">
        <w:rPr>
          <w:szCs w:val="24"/>
        </w:rPr>
        <w:t>МАУ ДО «ЛДШИ»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b/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center"/>
        <w:rPr>
          <w:szCs w:val="24"/>
        </w:rPr>
      </w:pPr>
      <w:r w:rsidRPr="00903FBD">
        <w:rPr>
          <w:szCs w:val="24"/>
        </w:rPr>
        <w:t>Акт об уничтожении машиночитаемых н</w:t>
      </w:r>
      <w:r w:rsidR="006C1AEC">
        <w:rPr>
          <w:szCs w:val="24"/>
        </w:rPr>
        <w:t xml:space="preserve">осителей и электронных файлов, </w:t>
      </w:r>
      <w:r w:rsidRPr="00903FBD">
        <w:rPr>
          <w:szCs w:val="24"/>
        </w:rPr>
        <w:t>содержащих персональные данные</w:t>
      </w:r>
    </w:p>
    <w:p w:rsidR="00F41262" w:rsidRPr="00903FBD" w:rsidRDefault="00BE255C" w:rsidP="003D3DB1">
      <w:pPr>
        <w:spacing w:after="0" w:line="276" w:lineRule="auto"/>
        <w:ind w:left="624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718"/>
        <w:rPr>
          <w:szCs w:val="24"/>
        </w:rPr>
      </w:pPr>
      <w:r w:rsidRPr="00903FBD">
        <w:rPr>
          <w:szCs w:val="24"/>
        </w:rPr>
        <w:t xml:space="preserve">Комиссия в составе: </w:t>
      </w:r>
    </w:p>
    <w:tbl>
      <w:tblPr>
        <w:tblStyle w:val="TableGrid"/>
        <w:tblW w:w="9854" w:type="dxa"/>
        <w:tblInd w:w="-108" w:type="dxa"/>
        <w:tblCellMar>
          <w:top w:w="12" w:type="dxa"/>
          <w:left w:w="108" w:type="dxa"/>
          <w:right w:w="115" w:type="dxa"/>
        </w:tblCellMar>
        <w:tblLook w:val="04A0"/>
      </w:tblPr>
      <w:tblGrid>
        <w:gridCol w:w="2617"/>
        <w:gridCol w:w="3226"/>
        <w:gridCol w:w="4011"/>
      </w:tblGrid>
      <w:tr w:rsidR="00F41262" w:rsidRPr="00903FBD">
        <w:trPr>
          <w:trHeight w:val="298"/>
        </w:trPr>
        <w:tc>
          <w:tcPr>
            <w:tcW w:w="261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2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Ф.И.О.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11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Должность </w:t>
            </w:r>
          </w:p>
        </w:tc>
      </w:tr>
      <w:tr w:rsidR="00F41262" w:rsidRPr="00903FBD">
        <w:trPr>
          <w:trHeight w:val="295"/>
        </w:trPr>
        <w:tc>
          <w:tcPr>
            <w:tcW w:w="2617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Председатель </w:t>
            </w: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  <w:tr w:rsidR="00F41262" w:rsidRPr="00903FBD">
        <w:trPr>
          <w:trHeight w:val="295"/>
        </w:trPr>
        <w:tc>
          <w:tcPr>
            <w:tcW w:w="2617" w:type="dxa"/>
            <w:vMerge w:val="restart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Члены комиссии </w:t>
            </w: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  <w:tr w:rsidR="00F41262" w:rsidRPr="00903FBD">
        <w:trPr>
          <w:trHeight w:val="298"/>
        </w:trPr>
        <w:tc>
          <w:tcPr>
            <w:tcW w:w="0" w:type="auto"/>
            <w:vMerge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F41262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5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</w:tbl>
    <w:p w:rsidR="00F41262" w:rsidRPr="00903FBD" w:rsidRDefault="006C1AEC" w:rsidP="003D3DB1">
      <w:pPr>
        <w:spacing w:after="0" w:line="276" w:lineRule="auto"/>
        <w:ind w:left="-5"/>
        <w:rPr>
          <w:szCs w:val="24"/>
        </w:rPr>
      </w:pPr>
      <w:r>
        <w:rPr>
          <w:szCs w:val="24"/>
        </w:rPr>
        <w:t xml:space="preserve">провела отбор съемных носителей </w:t>
      </w:r>
      <w:r w:rsidR="00DB48AB">
        <w:rPr>
          <w:szCs w:val="24"/>
        </w:rPr>
        <w:t xml:space="preserve">персональных </w:t>
      </w:r>
      <w:r w:rsidR="00BE255C" w:rsidRPr="00903FBD">
        <w:rPr>
          <w:szCs w:val="24"/>
        </w:rPr>
        <w:t>данных, файлов и папок, содержащихся в информационно</w:t>
      </w:r>
      <w:r>
        <w:rPr>
          <w:szCs w:val="24"/>
        </w:rPr>
        <w:t xml:space="preserve">й системе персональных данных </w:t>
      </w:r>
      <w:r w:rsidR="00BE255C" w:rsidRPr="00903FBD">
        <w:rPr>
          <w:szCs w:val="24"/>
        </w:rPr>
        <w:t xml:space="preserve">и установила, что персональные данные, зафиксированные на них, подлежат гарантированному уничтожению: </w:t>
      </w:r>
    </w:p>
    <w:tbl>
      <w:tblPr>
        <w:tblStyle w:val="TableGrid"/>
        <w:tblW w:w="9854" w:type="dxa"/>
        <w:tblInd w:w="-108" w:type="dxa"/>
        <w:tblCellMar>
          <w:top w:w="12" w:type="dxa"/>
          <w:left w:w="113" w:type="dxa"/>
        </w:tblCellMar>
        <w:tblLook w:val="04A0"/>
      </w:tblPr>
      <w:tblGrid>
        <w:gridCol w:w="571"/>
        <w:gridCol w:w="3493"/>
        <w:gridCol w:w="3958"/>
        <w:gridCol w:w="1832"/>
      </w:tblGrid>
      <w:tr w:rsidR="00F41262" w:rsidRPr="00903FBD">
        <w:trPr>
          <w:trHeight w:val="1124"/>
        </w:trPr>
        <w:tc>
          <w:tcPr>
            <w:tcW w:w="57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</w:tcPr>
          <w:p w:rsidR="00F41262" w:rsidRPr="00903FBD" w:rsidRDefault="00BE255C" w:rsidP="003D3DB1">
            <w:pPr>
              <w:spacing w:after="0" w:line="276" w:lineRule="auto"/>
              <w:ind w:left="58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№ </w:t>
            </w:r>
          </w:p>
          <w:p w:rsidR="00F41262" w:rsidRPr="00903FBD" w:rsidRDefault="00BE255C" w:rsidP="003D3DB1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п/п </w:t>
            </w:r>
          </w:p>
        </w:tc>
        <w:tc>
          <w:tcPr>
            <w:tcW w:w="349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center"/>
          </w:tcPr>
          <w:p w:rsidR="00F41262" w:rsidRPr="00903FBD" w:rsidRDefault="00BE255C" w:rsidP="003D3DB1">
            <w:pPr>
              <w:spacing w:after="0" w:line="276" w:lineRule="auto"/>
              <w:ind w:left="0" w:right="33" w:firstLine="45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Дата окончания срока обработки зафиксированных на носителе персональных данных  </w:t>
            </w:r>
          </w:p>
        </w:tc>
        <w:tc>
          <w:tcPr>
            <w:tcW w:w="395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Учетный номер съемного носителя или наименование технического </w:t>
            </w:r>
          </w:p>
          <w:p w:rsidR="00F41262" w:rsidRPr="00903FBD" w:rsidRDefault="00BE255C" w:rsidP="003D3DB1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средства ИСПДн, на котором уничтожаются файлы </w:t>
            </w:r>
          </w:p>
        </w:tc>
        <w:tc>
          <w:tcPr>
            <w:tcW w:w="183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0" w:right="118" w:firstLine="0"/>
              <w:jc w:val="center"/>
              <w:rPr>
                <w:szCs w:val="24"/>
              </w:rPr>
            </w:pPr>
            <w:r w:rsidRPr="00903FBD">
              <w:rPr>
                <w:szCs w:val="24"/>
              </w:rPr>
              <w:t xml:space="preserve">Примечание  </w:t>
            </w:r>
          </w:p>
        </w:tc>
      </w:tr>
      <w:tr w:rsidR="00F41262" w:rsidRPr="00903FBD">
        <w:trPr>
          <w:trHeight w:val="298"/>
        </w:trPr>
        <w:tc>
          <w:tcPr>
            <w:tcW w:w="57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349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395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0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  <w:tr w:rsidR="00F41262" w:rsidRPr="00903FBD">
        <w:trPr>
          <w:trHeight w:val="295"/>
        </w:trPr>
        <w:tc>
          <w:tcPr>
            <w:tcW w:w="57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3493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3959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3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</w:tcPr>
          <w:p w:rsidR="00F41262" w:rsidRPr="00903FBD" w:rsidRDefault="00BE255C" w:rsidP="003D3DB1">
            <w:pPr>
              <w:spacing w:after="0" w:line="276" w:lineRule="auto"/>
              <w:ind w:left="50" w:firstLine="0"/>
              <w:jc w:val="left"/>
              <w:rPr>
                <w:szCs w:val="24"/>
              </w:rPr>
            </w:pPr>
            <w:r w:rsidRPr="00903FBD">
              <w:rPr>
                <w:szCs w:val="24"/>
              </w:rPr>
              <w:t xml:space="preserve"> </w:t>
            </w:r>
          </w:p>
        </w:tc>
      </w:tr>
    </w:tbl>
    <w:p w:rsidR="00F41262" w:rsidRPr="00903FBD" w:rsidRDefault="00BE255C" w:rsidP="003D3DB1">
      <w:pPr>
        <w:spacing w:after="0" w:line="276" w:lineRule="auto"/>
        <w:ind w:left="-5"/>
        <w:rPr>
          <w:szCs w:val="24"/>
        </w:rPr>
      </w:pPr>
      <w:r w:rsidRPr="00903FBD">
        <w:rPr>
          <w:szCs w:val="24"/>
        </w:rPr>
        <w:t xml:space="preserve">Всего съемных носителей _________________________________________________________ </w:t>
      </w:r>
    </w:p>
    <w:p w:rsidR="00F41262" w:rsidRPr="00903FBD" w:rsidRDefault="00BE255C" w:rsidP="003D3DB1">
      <w:pPr>
        <w:tabs>
          <w:tab w:val="center" w:pos="917"/>
          <w:tab w:val="center" w:pos="1831"/>
          <w:tab w:val="center" w:pos="2749"/>
          <w:tab w:val="center" w:pos="3665"/>
          <w:tab w:val="center" w:pos="5784"/>
        </w:tabs>
        <w:spacing w:after="0" w:line="276" w:lineRule="auto"/>
        <w:ind w:left="-15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 </w:t>
      </w:r>
      <w:r w:rsidRPr="00903FBD">
        <w:rPr>
          <w:szCs w:val="24"/>
        </w:rPr>
        <w:tab/>
        <w:t xml:space="preserve"> (цифрами и прописью) </w:t>
      </w:r>
    </w:p>
    <w:p w:rsidR="00F41262" w:rsidRPr="00903FBD" w:rsidRDefault="00BE255C" w:rsidP="003D3DB1">
      <w:pPr>
        <w:spacing w:after="0" w:line="276" w:lineRule="auto"/>
        <w:ind w:left="624" w:firstLine="0"/>
        <w:jc w:val="left"/>
        <w:rPr>
          <w:szCs w:val="24"/>
        </w:rPr>
      </w:pPr>
      <w:r w:rsidRPr="00903FBD">
        <w:rPr>
          <w:b/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-5"/>
        <w:rPr>
          <w:szCs w:val="24"/>
        </w:rPr>
      </w:pPr>
      <w:r w:rsidRPr="00903FBD">
        <w:rPr>
          <w:szCs w:val="24"/>
        </w:rPr>
        <w:t>На съемных носителях уничтожены персональные данные путем стирания ее с помощью возможностей операционной системы ______________________________________________.  Перечисленн</w:t>
      </w:r>
      <w:r w:rsidR="006C1AEC">
        <w:rPr>
          <w:szCs w:val="24"/>
        </w:rPr>
        <w:t xml:space="preserve">ые съемные носители уничтожены </w:t>
      </w:r>
      <w:r w:rsidRPr="00903FBD">
        <w:rPr>
          <w:szCs w:val="24"/>
        </w:rPr>
        <w:t xml:space="preserve">путем________________________________ ________________________________________________________________________________ (механического уничтожения, сжигания, разрезания, деформирования и т.п.).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6C1AEC" w:rsidRDefault="006C1AEC" w:rsidP="003D3DB1">
      <w:pPr>
        <w:tabs>
          <w:tab w:val="center" w:pos="2701"/>
          <w:tab w:val="center" w:pos="5079"/>
          <w:tab w:val="center" w:pos="5646"/>
        </w:tabs>
        <w:spacing w:after="0" w:line="276" w:lineRule="auto"/>
        <w:ind w:left="-15" w:firstLine="0"/>
        <w:jc w:val="left"/>
        <w:rPr>
          <w:szCs w:val="24"/>
        </w:rPr>
      </w:pPr>
      <w:r>
        <w:rPr>
          <w:szCs w:val="24"/>
        </w:rPr>
        <w:t xml:space="preserve">Председатель:     </w:t>
      </w:r>
    </w:p>
    <w:tbl>
      <w:tblPr>
        <w:tblStyle w:val="a5"/>
        <w:tblW w:w="0" w:type="auto"/>
        <w:tblInd w:w="1696" w:type="dxa"/>
        <w:tblLook w:val="04A0"/>
      </w:tblPr>
      <w:tblGrid>
        <w:gridCol w:w="3261"/>
        <w:gridCol w:w="1685"/>
        <w:gridCol w:w="2989"/>
      </w:tblGrid>
      <w:tr w:rsidR="006C1AEC" w:rsidTr="00A41025"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tabs>
                <w:tab w:val="center" w:pos="2701"/>
                <w:tab w:val="center" w:pos="5079"/>
                <w:tab w:val="center" w:pos="5646"/>
              </w:tabs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подпись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tabs>
                <w:tab w:val="center" w:pos="2701"/>
                <w:tab w:val="center" w:pos="5079"/>
                <w:tab w:val="center" w:pos="5646"/>
              </w:tabs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89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tabs>
                <w:tab w:val="center" w:pos="2701"/>
                <w:tab w:val="center" w:pos="5079"/>
                <w:tab w:val="center" w:pos="5646"/>
              </w:tabs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расшифровка подписи</w:t>
            </w:r>
          </w:p>
        </w:tc>
      </w:tr>
    </w:tbl>
    <w:p w:rsidR="006C1AEC" w:rsidRPr="00903FBD" w:rsidRDefault="006C1AEC" w:rsidP="003D3DB1">
      <w:pPr>
        <w:tabs>
          <w:tab w:val="center" w:pos="2701"/>
          <w:tab w:val="center" w:pos="5079"/>
          <w:tab w:val="center" w:pos="5646"/>
        </w:tabs>
        <w:spacing w:after="0" w:line="276" w:lineRule="auto"/>
        <w:ind w:left="-15" w:firstLine="0"/>
        <w:jc w:val="left"/>
        <w:rPr>
          <w:szCs w:val="24"/>
        </w:rPr>
      </w:pPr>
      <w:r>
        <w:rPr>
          <w:szCs w:val="24"/>
        </w:rPr>
        <w:tab/>
        <w:t xml:space="preserve">                 </w:t>
      </w:r>
      <w:r>
        <w:rPr>
          <w:szCs w:val="24"/>
          <w:u w:val="single" w:color="000000"/>
        </w:rPr>
        <w:t xml:space="preserve">        </w:t>
      </w:r>
    </w:p>
    <w:p w:rsidR="006C1AEC" w:rsidRPr="00903FBD" w:rsidRDefault="006C1AEC" w:rsidP="003D3DB1">
      <w:pPr>
        <w:spacing w:after="0" w:line="276" w:lineRule="auto"/>
        <w:ind w:left="0" w:firstLine="0"/>
        <w:jc w:val="left"/>
        <w:rPr>
          <w:szCs w:val="24"/>
        </w:rPr>
      </w:pPr>
      <w:r>
        <w:rPr>
          <w:szCs w:val="24"/>
        </w:rPr>
        <w:t>Члены комиссии:</w:t>
      </w:r>
    </w:p>
    <w:tbl>
      <w:tblPr>
        <w:tblStyle w:val="a5"/>
        <w:tblW w:w="0" w:type="auto"/>
        <w:tblInd w:w="1838" w:type="dxa"/>
        <w:tblLook w:val="04A0"/>
      </w:tblPr>
      <w:tblGrid>
        <w:gridCol w:w="3119"/>
        <w:gridCol w:w="1701"/>
        <w:gridCol w:w="2973"/>
      </w:tblGrid>
      <w:tr w:rsidR="006C1AEC" w:rsidTr="00A41025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подпись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73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расшифровка подписи</w:t>
            </w:r>
          </w:p>
        </w:tc>
      </w:tr>
      <w:tr w:rsidR="006C1AEC" w:rsidTr="00A41025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6C1AEC" w:rsidTr="00A41025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подпись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973" w:type="dxa"/>
            <w:tcBorders>
              <w:left w:val="nil"/>
              <w:bottom w:val="nil"/>
              <w:right w:val="nil"/>
            </w:tcBorders>
          </w:tcPr>
          <w:p w:rsidR="006C1AEC" w:rsidRDefault="006C1AEC" w:rsidP="003D3DB1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расшифровка подписи</w:t>
            </w:r>
          </w:p>
        </w:tc>
      </w:tr>
    </w:tbl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p w:rsidR="00F41262" w:rsidRPr="00903FBD" w:rsidRDefault="00BE255C" w:rsidP="003D3DB1">
      <w:pPr>
        <w:spacing w:after="0" w:line="276" w:lineRule="auto"/>
        <w:ind w:left="0" w:firstLine="0"/>
        <w:jc w:val="left"/>
        <w:rPr>
          <w:szCs w:val="24"/>
        </w:rPr>
      </w:pPr>
      <w:r w:rsidRPr="00903FBD">
        <w:rPr>
          <w:szCs w:val="24"/>
        </w:rPr>
        <w:t xml:space="preserve"> </w:t>
      </w:r>
    </w:p>
    <w:sectPr w:rsidR="00F41262" w:rsidRPr="00903FBD" w:rsidSect="00290746">
      <w:pgSz w:w="11906" w:h="16838"/>
      <w:pgMar w:top="709" w:right="846" w:bottom="709" w:left="1419" w:header="720" w:footer="7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284" w:rsidRDefault="000F4284">
      <w:pPr>
        <w:spacing w:after="0" w:line="240" w:lineRule="auto"/>
      </w:pPr>
      <w:r>
        <w:separator/>
      </w:r>
    </w:p>
  </w:endnote>
  <w:endnote w:type="continuationSeparator" w:id="1">
    <w:p w:rsidR="000F4284" w:rsidRDefault="000F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262" w:rsidRDefault="00BE255C">
    <w:pPr>
      <w:tabs>
        <w:tab w:val="right" w:pos="9641"/>
      </w:tabs>
      <w:spacing w:after="0" w:line="259" w:lineRule="auto"/>
      <w:ind w:left="0" w:firstLine="0"/>
      <w:jc w:val="left"/>
    </w:pPr>
    <w:r>
      <w:t xml:space="preserve"> </w:t>
    </w:r>
    <w:r>
      <w:tab/>
    </w:r>
    <w:r w:rsidR="00C567AC">
      <w:fldChar w:fldCharType="begin"/>
    </w:r>
    <w:r>
      <w:instrText xml:space="preserve"> PAGE   \* MERGEFORMAT </w:instrText>
    </w:r>
    <w:r w:rsidR="00C567AC">
      <w:fldChar w:fldCharType="separate"/>
    </w:r>
    <w:r w:rsidR="00290746">
      <w:rPr>
        <w:noProof/>
      </w:rPr>
      <w:t>4</w:t>
    </w:r>
    <w:r w:rsidR="00C567AC">
      <w:fldChar w:fldCharType="end"/>
    </w: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262" w:rsidRDefault="00F41262">
    <w:pPr>
      <w:tabs>
        <w:tab w:val="right" w:pos="9641"/>
      </w:tabs>
      <w:spacing w:after="0" w:line="259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262" w:rsidRDefault="00BE255C">
    <w:pPr>
      <w:tabs>
        <w:tab w:val="right" w:pos="9641"/>
      </w:tabs>
      <w:spacing w:after="0" w:line="259" w:lineRule="auto"/>
      <w:ind w:left="0" w:firstLine="0"/>
      <w:jc w:val="left"/>
    </w:pPr>
    <w:r>
      <w:t xml:space="preserve"> </w:t>
    </w:r>
    <w:r>
      <w:tab/>
    </w:r>
    <w:r w:rsidR="00C567AC">
      <w:fldChar w:fldCharType="begin"/>
    </w:r>
    <w:r>
      <w:instrText xml:space="preserve"> PAGE   \* MERGEFORMAT </w:instrText>
    </w:r>
    <w:r w:rsidR="00C567AC">
      <w:fldChar w:fldCharType="separate"/>
    </w:r>
    <w:r>
      <w:t>1</w:t>
    </w:r>
    <w:r w:rsidR="00C567AC">
      <w:fldChar w:fldCharType="end"/>
    </w: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284" w:rsidRDefault="000F4284">
      <w:pPr>
        <w:spacing w:after="0" w:line="240" w:lineRule="auto"/>
      </w:pPr>
      <w:r>
        <w:separator/>
      </w:r>
    </w:p>
  </w:footnote>
  <w:footnote w:type="continuationSeparator" w:id="1">
    <w:p w:rsidR="000F4284" w:rsidRDefault="000F4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52539"/>
    <w:multiLevelType w:val="hybridMultilevel"/>
    <w:tmpl w:val="6A441272"/>
    <w:lvl w:ilvl="0" w:tplc="EF54F428">
      <w:start w:val="1"/>
      <w:numFmt w:val="decimal"/>
      <w:pStyle w:val="1"/>
      <w:lvlText w:val="%1."/>
      <w:lvlJc w:val="left"/>
      <w:pPr>
        <w:ind w:left="24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CBE64">
      <w:start w:val="1"/>
      <w:numFmt w:val="lowerLetter"/>
      <w:lvlText w:val="%2"/>
      <w:lvlJc w:val="left"/>
      <w:pPr>
        <w:ind w:left="5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9C61FC">
      <w:start w:val="1"/>
      <w:numFmt w:val="lowerRoman"/>
      <w:lvlText w:val="%3"/>
      <w:lvlJc w:val="left"/>
      <w:pPr>
        <w:ind w:left="6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21A20">
      <w:start w:val="1"/>
      <w:numFmt w:val="decimal"/>
      <w:lvlText w:val="%4"/>
      <w:lvlJc w:val="left"/>
      <w:pPr>
        <w:ind w:left="6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A2490">
      <w:start w:val="1"/>
      <w:numFmt w:val="lowerLetter"/>
      <w:lvlText w:val="%5"/>
      <w:lvlJc w:val="left"/>
      <w:pPr>
        <w:ind w:left="7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2E050">
      <w:start w:val="1"/>
      <w:numFmt w:val="lowerRoman"/>
      <w:lvlText w:val="%6"/>
      <w:lvlJc w:val="left"/>
      <w:pPr>
        <w:ind w:left="8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94263E">
      <w:start w:val="1"/>
      <w:numFmt w:val="decimal"/>
      <w:lvlText w:val="%7"/>
      <w:lvlJc w:val="left"/>
      <w:pPr>
        <w:ind w:left="9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87134">
      <w:start w:val="1"/>
      <w:numFmt w:val="lowerLetter"/>
      <w:lvlText w:val="%8"/>
      <w:lvlJc w:val="left"/>
      <w:pPr>
        <w:ind w:left="9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07866">
      <w:start w:val="1"/>
      <w:numFmt w:val="lowerRoman"/>
      <w:lvlText w:val="%9"/>
      <w:lvlJc w:val="left"/>
      <w:pPr>
        <w:ind w:left="10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1262"/>
    <w:rsid w:val="000313A9"/>
    <w:rsid w:val="00085452"/>
    <w:rsid w:val="000F4284"/>
    <w:rsid w:val="00290746"/>
    <w:rsid w:val="00335904"/>
    <w:rsid w:val="00336923"/>
    <w:rsid w:val="003D3DB1"/>
    <w:rsid w:val="003D7531"/>
    <w:rsid w:val="006C1AEC"/>
    <w:rsid w:val="00761CDA"/>
    <w:rsid w:val="00903FBD"/>
    <w:rsid w:val="00940496"/>
    <w:rsid w:val="00956E76"/>
    <w:rsid w:val="009F77C1"/>
    <w:rsid w:val="00B95B30"/>
    <w:rsid w:val="00BE255C"/>
    <w:rsid w:val="00C567AC"/>
    <w:rsid w:val="00D651F8"/>
    <w:rsid w:val="00DB48AB"/>
    <w:rsid w:val="00E574E9"/>
    <w:rsid w:val="00E71E4C"/>
    <w:rsid w:val="00ED640E"/>
    <w:rsid w:val="00EF67E6"/>
    <w:rsid w:val="00F41262"/>
    <w:rsid w:val="00F8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76"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956E76"/>
    <w:pPr>
      <w:keepNext/>
      <w:keepLines/>
      <w:numPr>
        <w:numId w:val="1"/>
      </w:numPr>
      <w:spacing w:after="2" w:line="271" w:lineRule="auto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56E76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956E7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D6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640E"/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ED6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E2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255C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2" w:line="271" w:lineRule="auto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D6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640E"/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ED6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E2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255C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образованием Асбестовского городского округа</vt:lpstr>
    </vt:vector>
  </TitlesOfParts>
  <Company>Microsoft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образованием Асбестовского городского округа</dc:title>
  <dc:creator>upr1</dc:creator>
  <cp:lastModifiedBy>Admin</cp:lastModifiedBy>
  <cp:revision>2</cp:revision>
  <cp:lastPrinted>2020-01-14T14:02:00Z</cp:lastPrinted>
  <dcterms:created xsi:type="dcterms:W3CDTF">2020-02-28T07:17:00Z</dcterms:created>
  <dcterms:modified xsi:type="dcterms:W3CDTF">2020-02-28T07:17:00Z</dcterms:modified>
</cp:coreProperties>
</file>